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themeColor="" w:themeTint="" w:themeShade="" w:fill="FFFFFF" w:themeFill="" w:themeFillTint="" w:themeFillShade=""/>
        <w:spacing w:beforeAutospacing="0" w:before="30" w:afterAutospacing="0" w:after="30"/>
        <w:rPr>
          <w:sz w:val="20"/>
          <w:sz w:val="20"/>
          <w:szCs w:val="20"/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Начальное общее образование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Autospacing="0" w:before="30" w:afterAutospacing="0" w:after="30"/>
        <w:rPr>
          <w:sz w:val="20"/>
          <w:sz w:val="20"/>
          <w:szCs w:val="20"/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hyperlink r:id="rId2">
        <w:r>
          <w:rPr>
            <w:rStyle w:val="Style14"/>
            <w:rFonts w:ascii="Verdana" w:hAnsi="Verdana"/>
            <w:b/>
            <w:bCs/>
            <w:color w:val="AD0000"/>
            <w:sz w:val="20"/>
            <w:szCs w:val="20"/>
          </w:rPr>
          <w:t>Аннотация  к рабочим программам начального общего образования 1-4 классы</w:t>
        </w:r>
      </w:hyperlink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начальная школа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Ступень (классы) – начальное общее  образование 1 – 4 классы</w:t>
      </w:r>
      <w:r/>
    </w:p>
    <w:tbl>
      <w:tblPr>
        <w:tblStyle w:val="a8"/>
        <w:tblW w:w="1535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2693"/>
      </w:tblGrid>
      <w:tr>
        <w:trPr/>
        <w:tc>
          <w:tcPr>
            <w:tcW w:w="26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Нормативно – методические материалы</w:t>
            </w:r>
            <w:r/>
          </w:p>
        </w:tc>
        <w:tc>
          <w:tcPr>
            <w:tcW w:w="1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hd w:val="clear" w:color="auto" w:themeColor="" w:themeTint="" w:themeShade="" w:fill="FFFFFF" w:themeFill="" w:themeFillTint="" w:themeFillShade=""/>
              <w:tabs>
                <w:tab w:val="left" w:pos="142" w:leader="none"/>
                <w:tab w:val="left" w:pos="1134" w:leader="none"/>
                <w:tab w:val="left" w:pos="241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государственный образовательный стандарт начального общего образования (ФГОС НОО за № 373 от 06.10 2009г.).</w:t>
            </w:r>
            <w:r/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Примерные программы по учебным предметам. 1-4 классы. (2011г.)</w:t>
            </w:r>
            <w:r/>
          </w:p>
          <w:p>
            <w:pPr>
              <w:pStyle w:val="Normal"/>
              <w:numPr>
                <w:ilvl w:val="0"/>
                <w:numId w:val="1"/>
              </w:numPr>
              <w:shd w:val="clear" w:color="auto" w:themeColor="" w:themeTint="" w:themeShade="" w:fill="FFFFFF" w:themeFill="" w:themeFillTint="" w:themeFillShade=""/>
              <w:tabs>
                <w:tab w:val="left" w:pos="142" w:leader="none"/>
                <w:tab w:val="left" w:pos="1134" w:leader="none"/>
                <w:tab w:val="left" w:pos="241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Авторская программа «Планета знаний» 2011г.</w:t>
            </w:r>
            <w:r/>
          </w:p>
          <w:p>
            <w:pPr>
              <w:pStyle w:val="Normal"/>
              <w:numPr>
                <w:ilvl w:val="0"/>
                <w:numId w:val="1"/>
              </w:numPr>
              <w:shd w:val="clear" w:color="auto" w:themeColor="" w:themeTint="" w:themeShade="" w:fill="FFFFFF" w:themeFill="" w:themeFillTint="" w:themeFillShade=""/>
              <w:tabs>
                <w:tab w:val="left" w:pos="142" w:leader="none"/>
                <w:tab w:val="left" w:pos="1134" w:leader="none"/>
                <w:tab w:val="left" w:pos="241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Требования Сан ПиН </w:t>
            </w:r>
            <w:r>
              <w:rPr>
                <w:rFonts w:cs="Times New Roman" w:ascii="Times New Roman" w:hAnsi="Times New Roman"/>
                <w:bCs/>
              </w:rPr>
              <w:t>№ 189 от 29 декабря 2010 г.</w:t>
            </w:r>
            <w:r/>
          </w:p>
          <w:p>
            <w:pPr>
              <w:pStyle w:val="Normal"/>
              <w:numPr>
                <w:ilvl w:val="0"/>
                <w:numId w:val="1"/>
              </w:numPr>
              <w:shd w:val="clear" w:color="auto" w:themeColor="" w:themeTint="" w:themeShade="" w:fill="FFFFFF" w:themeFill="" w:themeFillTint="" w:themeFillShade=""/>
              <w:tabs>
                <w:tab w:val="left" w:pos="142" w:leader="none"/>
                <w:tab w:val="left" w:pos="1134" w:leader="none"/>
                <w:tab w:val="left" w:pos="241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Учебный план № 122 от 01.09.2015 г.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  <w:r/>
          </w:p>
        </w:tc>
      </w:tr>
      <w:tr>
        <w:trPr/>
        <w:tc>
          <w:tcPr>
            <w:tcW w:w="26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Реализуемый УМК</w:t>
            </w:r>
            <w:r/>
          </w:p>
        </w:tc>
        <w:tc>
          <w:tcPr>
            <w:tcW w:w="1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УМК «Планета знаний»</w:t>
            </w:r>
            <w:r/>
          </w:p>
        </w:tc>
      </w:tr>
      <w:tr>
        <w:trPr/>
        <w:tc>
          <w:tcPr>
            <w:tcW w:w="26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Цели и задачи  изучения предмета</w:t>
            </w:r>
            <w:r/>
          </w:p>
        </w:tc>
        <w:tc>
          <w:tcPr>
            <w:tcW w:w="1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345" w:firstLine="7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Цель: </w:t>
            </w:r>
            <w:r>
              <w:rPr>
                <w:rFonts w:cs="Times New Roman" w:ascii="Times New Roman" w:hAnsi="Times New Roman"/>
                <w:color w:val="FF0000"/>
              </w:rPr>
              <w:t xml:space="preserve"> создание образовательного пространства</w:t>
            </w:r>
            <w:r>
              <w:rPr>
                <w:rFonts w:cs="Times New Roman" w:ascii="Times New Roman" w:hAnsi="Times New Roman"/>
              </w:rPr>
              <w:t xml:space="preserve">, характеризующегося </w:t>
            </w:r>
            <w:r>
              <w:rPr>
                <w:rFonts w:cs="Times New Roman" w:ascii="Times New Roman" w:hAnsi="Times New Roman"/>
                <w:color w:val="FF0000"/>
              </w:rPr>
              <w:t>разнообразием видов учебной деятельности</w:t>
            </w:r>
            <w:r>
              <w:rPr>
                <w:rFonts w:cs="Times New Roman" w:ascii="Times New Roman" w:hAnsi="Times New Roman"/>
              </w:rPr>
              <w:t xml:space="preserve">, в котором </w:t>
            </w:r>
            <w:r>
              <w:rPr>
                <w:rFonts w:cs="Times New Roman" w:ascii="Times New Roman" w:hAnsi="Times New Roman"/>
                <w:color w:val="FF0000"/>
              </w:rPr>
              <w:t xml:space="preserve">младший школьник </w:t>
            </w:r>
            <w:r>
              <w:rPr>
                <w:rFonts w:cs="Times New Roman" w:ascii="Times New Roman" w:hAnsi="Times New Roman"/>
              </w:rPr>
              <w:t xml:space="preserve">выступает как </w:t>
            </w:r>
            <w:r>
              <w:rPr>
                <w:rFonts w:cs="Times New Roman" w:ascii="Times New Roman" w:hAnsi="Times New Roman"/>
                <w:color w:val="FF0000"/>
              </w:rPr>
              <w:t>субъект</w:t>
            </w:r>
            <w:r>
              <w:rPr>
                <w:rFonts w:cs="Times New Roman" w:ascii="Times New Roman" w:hAnsi="Times New Roman"/>
              </w:rPr>
              <w:t>, обладающий правом выбора вида учебной деятельности, партнера, средств и пр.</w:t>
            </w:r>
            <w:r/>
          </w:p>
          <w:p>
            <w:pPr>
              <w:pStyle w:val="Normal"/>
              <w:spacing w:lineRule="auto" w:line="256" w:before="0" w:after="63"/>
              <w:ind w:left="508" w:right="56" w:hanging="1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Образовательное пространство УМК "Планета знаний" обеспечивает:</w:t>
            </w:r>
            <w:r/>
          </w:p>
          <w:p>
            <w:pPr>
              <w:pStyle w:val="Normal"/>
              <w:numPr>
                <w:ilvl w:val="0"/>
                <w:numId w:val="2"/>
              </w:numPr>
              <w:spacing w:lineRule="auto" w:line="266" w:before="0" w:after="36"/>
              <w:ind w:hanging="34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практическое усвоение учащимися нового стандарта начального общего образования (в том числе общеучебных умений, навыков и способов деятельности);</w:t>
            </w:r>
            <w:r/>
          </w:p>
          <w:p>
            <w:pPr>
              <w:pStyle w:val="Normal"/>
              <w:numPr>
                <w:ilvl w:val="0"/>
                <w:numId w:val="2"/>
              </w:numPr>
              <w:spacing w:lineRule="auto" w:line="235" w:before="0" w:after="85"/>
              <w:ind w:hanging="341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</w:rPr>
              <w:t>формирование, развитие и сохранение у учащихся интереса к учебной деятельности;</w:t>
            </w:r>
            <w:r/>
          </w:p>
          <w:p>
            <w:pPr>
              <w:pStyle w:val="Normal"/>
              <w:numPr>
                <w:ilvl w:val="0"/>
                <w:numId w:val="2"/>
              </w:numPr>
              <w:spacing w:lineRule="auto" w:line="266" w:before="0" w:after="36"/>
              <w:ind w:hanging="34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сохранение и укрепление физического и психического здоровья детей путем построения для каждого учащегося своей траектории усвоения учебного материала;</w:t>
            </w:r>
            <w:r/>
          </w:p>
          <w:p>
            <w:pPr>
              <w:pStyle w:val="Normal"/>
              <w:numPr>
                <w:ilvl w:val="0"/>
                <w:numId w:val="2"/>
              </w:numPr>
              <w:spacing w:lineRule="auto" w:line="266" w:before="0" w:after="36"/>
              <w:ind w:hanging="34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интеллектуальное, эмоционально-ценностное, социально-личностное, познавательное, эстетическое развитие и саморазвитие ребенка, и сохранение его индивидуальности;</w:t>
            </w:r>
            <w:r/>
          </w:p>
          <w:p>
            <w:pPr>
              <w:pStyle w:val="Normal"/>
              <w:numPr>
                <w:ilvl w:val="0"/>
                <w:numId w:val="2"/>
              </w:numPr>
              <w:spacing w:lineRule="auto" w:line="266" w:before="0" w:after="14"/>
              <w:ind w:hanging="34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проявление самостоятельности, инициативности, творческих способностей ребенка в различных видах деятельности.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26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Срок  реализации программы</w:t>
            </w:r>
            <w:r/>
          </w:p>
        </w:tc>
        <w:tc>
          <w:tcPr>
            <w:tcW w:w="1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4 года</w:t>
            </w:r>
            <w:r/>
          </w:p>
        </w:tc>
      </w:tr>
      <w:tr>
        <w:trPr/>
        <w:tc>
          <w:tcPr>
            <w:tcW w:w="26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Место учебного предмета в учебном плане</w:t>
            </w:r>
            <w:r/>
          </w:p>
        </w:tc>
        <w:tc>
          <w:tcPr>
            <w:tcW w:w="1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Русский язык</w:t>
            </w:r>
            <w:r>
              <w:rPr>
                <w:rFonts w:cs="Times New Roman" w:ascii="Times New Roman" w:hAnsi="Times New Roman"/>
              </w:rPr>
              <w:t xml:space="preserve"> – 675 ч., из них в 1 классе – 165 ч.(5 ч. в  неделю- 33 учебные недели), во 2-4 класса – по 170 ч. (5 ч.в неделю, 34 учебные недели в каждом классе);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Литературное чтение</w:t>
            </w:r>
            <w:r>
              <w:rPr>
                <w:rFonts w:cs="Times New Roman" w:ascii="Times New Roman" w:hAnsi="Times New Roman"/>
              </w:rPr>
              <w:t xml:space="preserve"> – 444 ч., из них в 1 классе – 36 ч.(4 ч.в неделю – 9 учебных недель), во 2-4 класса – по 136 ч. (4 ч.в неделю, 34 учебные недели в каждом классе);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Математика</w:t>
            </w:r>
            <w:r>
              <w:rPr>
                <w:rFonts w:cs="Times New Roman" w:ascii="Times New Roman" w:hAnsi="Times New Roman"/>
              </w:rPr>
              <w:t xml:space="preserve"> – 540 ч., в каждом классе отводится 4 ч. в неделю, в 1 классе – 132 ч., во 2-4 класса – по 136 ч.;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Окружающий мир</w:t>
            </w:r>
            <w:r>
              <w:rPr>
                <w:rFonts w:cs="Times New Roman" w:ascii="Times New Roman" w:hAnsi="Times New Roman"/>
              </w:rPr>
              <w:t xml:space="preserve"> – 270 ч., в 1 классе – 66 ч.(2 ч. в неделю, 33 учебные недели), во 2 – 4 классах – 68 ч.(2.ч. в неделю, 34 учебные недели в каждом классе);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Изобразительное искусство</w:t>
            </w:r>
            <w:r>
              <w:rPr>
                <w:rFonts w:cs="Times New Roman" w:ascii="Times New Roman" w:hAnsi="Times New Roman"/>
              </w:rPr>
              <w:t xml:space="preserve"> – 135 ч., 1 ч. в неделю, (в 1 классе – 33  ч., во 2 – 4 классах  – 34 ч.);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Технология</w:t>
            </w:r>
            <w:r>
              <w:rPr>
                <w:rFonts w:cs="Times New Roman" w:ascii="Times New Roman" w:hAnsi="Times New Roman"/>
              </w:rPr>
              <w:t xml:space="preserve"> -135 ч., 1 ч. в неделю, (в 1 классе – 33  ч., во 2 – 4 классах  – 34 ч.);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Основы  религиозных культур и светской этики</w:t>
            </w:r>
            <w:r>
              <w:rPr>
                <w:rFonts w:cs="Times New Roman" w:ascii="Times New Roman" w:hAnsi="Times New Roman"/>
              </w:rPr>
              <w:t xml:space="preserve"> – 34 ч., в 4 классе (1 ч. в неделю, 34 учебные недели);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>
          <w:trHeight w:val="123" w:hRule="atLeast"/>
        </w:trPr>
        <w:tc>
          <w:tcPr>
            <w:tcW w:w="26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Результаты освоения учебного предмета (требования к выпускнику)</w:t>
            </w:r>
            <w:r/>
          </w:p>
        </w:tc>
        <w:tc>
          <w:tcPr>
            <w:tcW w:w="1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>Личностные результаты</w:t>
            </w:r>
            <w:r>
              <w:rPr>
                <w:rFonts w:cs="Times New Roman" w:ascii="Times New Roman" w:hAnsi="Times New Roman"/>
              </w:rPr>
              <w:t xml:space="preserve"> освоения учебной программы.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Воспитание патриотизма, ценностного отношения к культурно – историческому наследию своего народа; осознание своей этнической и национальной принадлежности, уважительное отношение к культуре других стран и народов.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Воспитание трудолюбия, творческого отношения к учению, труду.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Воспитание ценностного отношения к прекрасному, формирование представлений об эстетических идеалах и ценностях.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Принятие и освоение социальной роли обучающегося, включая учебные и познавательные мотивы.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Овладение начальными навыками адаптации  в динамично изменяющемся и развивающемся мире.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этических чувств, доброжелательности и эмоционально – нравственной отзывчивости, понимания чувств других людей и сопереживание им.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>Метапредметные результаты</w:t>
            </w:r>
            <w:r>
              <w:rPr>
                <w:rFonts w:cs="Times New Roman" w:ascii="Times New Roman" w:hAnsi="Times New Roman"/>
              </w:rPr>
              <w:t xml:space="preserve"> освоения учебной программы.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Овладение способностью принимать и сохранять цели и задачи учебной деятельности, поиска средств ее выполнения.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Формирование умения планировать, контролировать, оценивать учебные действия в соответствии с поставленной учебной задачей; вносить необходимые коррективы в действия.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Использование различных способов информации (в справочных источниках, у взрослого), её сбора, анализа; участие в подготовке проекта, исследования, его оформлении, презентации.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Использование знаково – символических средств представления информации для создания моделей  изучаемых объектов и процессов, схем решения учебных и практических задач.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Овладения навыками смыслового чтения текстов различных стилей и жанров в соответствии с учебной задачей, умением осознанно строить речевое высказывание в соответствии с задачами коммуникации и составлять тексты в устной и письменной формах.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Овладение логическими действиями сравнения, анализа, синтеза, обобщения, классификации по родо – видовым признакам, установление аналогий и причинно- следственных связей, построение суждений, подвидение под известные понятия.</w:t>
            </w:r>
            <w:r/>
          </w:p>
          <w:p>
            <w:pPr>
              <w:pStyle w:val="ListParagraph"/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Готовность слушать собеседника и вести диалог; готовность признавать возможность различных точек зрения и право каждого иметь свою; излагать своё мнение и аргументировать свою точку зрения и оценку событий.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>Предметными  результатами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FF0000"/>
              </w:rPr>
              <w:t>по русскому языку</w:t>
            </w:r>
            <w:r>
              <w:rPr>
                <w:rFonts w:cs="Times New Roman" w:ascii="Times New Roman" w:hAnsi="Times New Roman"/>
              </w:rPr>
              <w:t xml:space="preserve"> в начальной школе являются:</w:t>
            </w:r>
            <w:r/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различать основные языковые средства: слова, словосочетания, предложения, текста;</w:t>
            </w:r>
            <w:r/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      </w:r>
            <w:r/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применять при письме правила орфографические (правописание падежных окончаний имён существительных,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второстепенными членами предложения);</w:t>
            </w:r>
            <w:r/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практически использовать знания алфавита при работе со словарём;</w:t>
            </w:r>
            <w:r/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выявлять слова, значение которых требует уточнения;</w:t>
            </w:r>
            <w:r/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определять значение слова по тексту или уточнять с помощью толкового словаря;</w:t>
            </w:r>
            <w:r/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различать родственные (однокоренные) слова и формы слова;</w:t>
            </w:r>
            <w:r/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определять грамматические признаки имён существительных, имён прилагательных, глаголов;</w:t>
            </w:r>
            <w:r/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находить в тексте личные местоимения, предлоги, союзы и, а, но, частицу не при глаголах;</w:t>
            </w:r>
            <w:r/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различать произношение и написание слов, находить способ проверки написания слова и выбирать нужную букв для обозначения звуков;</w:t>
            </w:r>
            <w:r/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грамотно и каллиграфически правильно списывать (70–90 слов) и писать под диктовку тексты (75–80 слов), включающие изученные орфограммы и пунктограммы;</w:t>
            </w:r>
            <w:r/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      </w:r>
            <w:r/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ориентироваться в заголовке, оглавлении, ключевых словах с целью извлечения информации (уметь читать);</w:t>
            </w:r>
            <w:r/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осознанно передавать содержание прочитанного текста, строить высказывание в устной и письменной формах</w:t>
            </w:r>
            <w:r>
              <w:rPr>
                <w:rFonts w:eastAsia="Calibri" w:cs="Times New Roman"/>
              </w:rPr>
              <w:t xml:space="preserve">; </w:t>
            </w:r>
            <w:r/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выражать собственное мнение, аргументировать его с учётом ситуации общения.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>Предметными  результатами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FF0000"/>
              </w:rPr>
              <w:t xml:space="preserve">по литературному чтению </w:t>
            </w:r>
            <w:r>
              <w:rPr>
                <w:rFonts w:cs="Times New Roman" w:ascii="Times New Roman" w:hAnsi="Times New Roman"/>
              </w:rPr>
              <w:t xml:space="preserve"> в начальной школе являются:</w:t>
            </w:r>
            <w:r/>
          </w:p>
          <w:p>
            <w:pPr>
              <w:pStyle w:val="Normal"/>
              <w:spacing w:before="0" w:after="0"/>
              <w:rPr>
                <w:b/>
                <w:b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Речевая и читательская деятельность 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 xml:space="preserve"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минуту); 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прочитанного; 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 xml:space="preserve">прогнозировать содержание произведения по его заглавию, иллюстрациям; 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 xml:space="preserve">находить ключевые слова, определять основную мысль прочитанного, выражать её своими словами; • различать последовательность событий и последовательность их изложения; 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 xml:space="preserve"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 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 xml:space="preserve">пересказывать текст сжато, подробно, выборочно, с включением описаний, с заменой диалога повествованием, с включением рассуждений; 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 xml:space="preserve"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 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 xml:space="preserve">составлять краткие аннотации к рекомендованным книгам; ориентироваться в справочниках, энциклопедиях, детских периодических журналах; 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 xml:space="preserve">соотносить поступки героев с нравственными нормами; 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 xml:space="preserve">ориентироваться в научно - популярном и учебном тексте, использовать полученную информацию. 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Творческая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деятельность</w:t>
            </w:r>
            <w:r>
              <w:rPr>
                <w:rFonts w:ascii="Times New Roman" w:hAnsi="Times New Roman"/>
              </w:rPr>
              <w:t xml:space="preserve"> 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 xml:space="preserve">читать по ролям художественное произведение; 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 xml:space="preserve">создавать текст на основе плана; придумывать рассказы по результатам наблюдений с включением описаний, рассуждений, анализом причин происшедшего; 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 xml:space="preserve">писать (на доступном уровне) сочинение на заданную тему, отзыв о прочитанной книге, кинофильме, телевизионной передаче; 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 xml:space="preserve">участвовать в драматизации произведений, читать наизусть лирические произведения, отрывки прозаических текстов; 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 xml:space="preserve">создавать сочинения по репродукциям картин и серии иллюстраций. 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>Предметными  результатами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FF0000"/>
              </w:rPr>
              <w:t xml:space="preserve">по математике </w:t>
            </w:r>
            <w:r>
              <w:rPr>
                <w:rFonts w:cs="Times New Roman" w:ascii="Times New Roman" w:hAnsi="Times New Roman"/>
              </w:rPr>
              <w:t xml:space="preserve"> в начальной школе являются: освоение знаний о числах и величинах, арифметических действиях, текстовых задачах, геометрических фигурах: умения выбирать и использовать в ходе решения изученные алгоритмы, свойства арифметических действий, способы нахождения величин, приёмы решения задач, умения использовать знаково – символические средства (модели, схемы, таблицы, диаграммы) для решения математических задач.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>Предметными  результатами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FF0000"/>
              </w:rPr>
              <w:t xml:space="preserve">по литературному чтению </w:t>
            </w:r>
            <w:r>
              <w:rPr>
                <w:rFonts w:cs="Times New Roman" w:ascii="Times New Roman" w:hAnsi="Times New Roman"/>
              </w:rPr>
              <w:t xml:space="preserve"> в начальной школе являются:</w:t>
            </w:r>
            <w:r/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outlineLvl w:val="1"/>
              <w:rPr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Cs w:val="28"/>
              </w:rPr>
              <w:t>Человек и природа</w:t>
            </w:r>
            <w:r>
              <w:rPr>
                <w:rFonts w:eastAsia="Calibri" w:cs="Times New Roman" w:ascii="Times New Roman" w:hAnsi="Times New Roman"/>
                <w:szCs w:val="28"/>
              </w:rPr>
              <w:t>:</w:t>
            </w:r>
            <w:r/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проводить самостоятельно наблюдения в природе и элементарные опыты, используя простейшие приборы; фиксировать результаты; </w:t>
            </w:r>
            <w:r/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давать характеристику погоды (облачность, осадки, температура воздуха, направление ветра) по результатам наблюдений за неделю и за месяц; </w:t>
            </w:r>
            <w:r/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различать план местности и географическую карту; </w:t>
            </w:r>
            <w:r/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читать план с помощью условных знаков; </w:t>
            </w:r>
            <w:r/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различать формы поверхности суши (равнины, горы, холмы, овраги), объяснять, как Солнце, вода и ветер изменяют поверхность суши, как изменяется поверхность суши в результате деятельности человека; </w:t>
            </w:r>
            <w:r/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показывать на карте и глобусе материки и океаны, горы, равнины, моря, крупные реки, границы России, некоторые города России; </w:t>
            </w:r>
            <w:r/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приводить примеры полезных ископаемых и доказывать необходимость их бережного использования; </w:t>
            </w:r>
            <w:r/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 </w:t>
            </w:r>
            <w:r/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      </w:r>
            <w:r/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•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 </w:t>
            </w:r>
            <w:r/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рассказывать о форме Земли, её движении вокруг оси и Солнца, об изображении Земли на карте полушарий; </w:t>
            </w:r>
            <w:r/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      </w:r>
            <w:r/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•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выполнять правила поведения в природе. </w:t>
            </w:r>
            <w:r/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outlineLvl w:val="1"/>
              <w:rPr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Cs w:val="28"/>
              </w:rPr>
              <w:t>Человек и общество</w:t>
            </w:r>
            <w:r>
              <w:rPr>
                <w:rFonts w:ascii="Times New Roman" w:hAnsi="Times New Roman"/>
                <w:szCs w:val="28"/>
              </w:rPr>
              <w:t>:</w:t>
            </w:r>
            <w:r/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различать государственную символику Российской Федерации (герб, флаг, гимн); показывать на карте границы Российской Федерации; • различать права и обязанности гражданина, ребёнка; • описывать достопримечательности столицы и родного края; показывать их на карте; </w:t>
            </w:r>
            <w:r/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описывать основные этапы развития государства (Древняя Русь, Московское царство, Российская империя, Российское государство); </w:t>
            </w:r>
            <w:r/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называть ключевые даты и описывать события каждого этапа истории (IX в. — образование государства у восточных славян; 988 г. — крещение Руси; 1380 г. — Куликовская битва; 1613 г. — изгнание иностранных захватчиков из Москвы, начало новой династии Романовых; 1703 г. — основание Санкт Петербурга; XVIII в. — создание русской армии и флота, новая система летоисчисления; 1755 г. — открытие Московского университета; 1812 г. — изгнание Наполеона из Москвы; 1861 г. — отмена крепостного права; февраль 1917 г. — падение династии Романовых; октябрь 1917 г. — революция; 1922 г. — образование СССР; 1941–1945 гг. — Великая Отечественная война; апрель 1961 г. — полёт в космос Гагарина; 1991 г. — распад СССР и провозглашение Российской Федерации суверенным государством); </w:t>
            </w:r>
            <w:r/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соотносить исторические события с датами, конкретную дату с веком; соотносить дату исторического события с «лентой времени»;</w:t>
            </w:r>
            <w:r/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•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находить на карте места важнейших исторических событий российской истории; </w:t>
            </w:r>
            <w:r/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рассказывать о ключевых событиях истории государства; </w:t>
            </w:r>
            <w:r/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рассказывать об основных событиях истории своего края. 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>Предметными  результатами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FF0000"/>
              </w:rPr>
              <w:t xml:space="preserve">по изобразительному искусству </w:t>
            </w:r>
            <w:r>
              <w:rPr>
                <w:rFonts w:cs="Times New Roman" w:ascii="Times New Roman" w:hAnsi="Times New Roman"/>
              </w:rPr>
              <w:t xml:space="preserve"> в начальной школе являются: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  <w:spacing w:before="0" w:after="20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получат простейшие сведения о композиции, цвете, рисунке, приёмах декоративного изображения растительных форм и форм животного мира;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before="0" w:after="20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применять простейшие правила смешения основных красок для получения более холодного и тёплого оттенков: красно-оранжевого и жёлто-оранжевого, жёлто-зелёного и сине-зелёного, сине-фиолетового и красно-фиолетового;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before="0" w:after="20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добывать доступные сведения о культуре и быте людей на примерах произведений известнейших центров народных художественных промыслов России (Жостово, Хохлома, Полхов-Майдан и т.д.);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before="0" w:after="200"/>
              <w:jc w:val="both"/>
              <w:outlineLvl w:val="0"/>
              <w:rPr>
                <w:b/>
                <w:b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добывать  начальные сведения о декоративной росписи матрёшек из Сергиева Посада, Семёнова и Полхов-Майдана.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before="0" w:after="200"/>
              <w:jc w:val="both"/>
              <w:outlineLvl w:val="0"/>
              <w:rPr>
                <w:b/>
                <w:b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различать основные жанры и виды произведений изобразительного искусства; 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before="0" w:after="200"/>
              <w:jc w:val="both"/>
              <w:outlineLvl w:val="0"/>
              <w:rPr>
                <w:b/>
                <w:b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узнавать  известные центры народных художественных ремесел России;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before="0" w:after="200"/>
              <w:jc w:val="both"/>
              <w:outlineLvl w:val="0"/>
              <w:rPr>
                <w:b/>
                <w:b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узнавать ведущие художественные музеи России.</w:t>
            </w:r>
            <w:r/>
          </w:p>
          <w:p>
            <w:pPr>
              <w:pStyle w:val="NormalWeb"/>
              <w:numPr>
                <w:ilvl w:val="0"/>
                <w:numId w:val="7"/>
              </w:numPr>
              <w:spacing w:before="28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/>
              <w:t>создавать простые композиции на заданную тему на плоскости и в пространстве;</w:t>
            </w:r>
            <w:r/>
          </w:p>
          <w:p>
            <w:pPr>
              <w:pStyle w:val="NormalWeb"/>
              <w:numPr>
                <w:ilvl w:val="0"/>
                <w:numId w:val="7"/>
              </w:numPr>
              <w:spacing w:before="28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/>
              <w:t xml:space="preserve"> </w:t>
            </w:r>
            <w:r>
              <w:rPr/>
      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      </w:r>
            <w:r/>
          </w:p>
          <w:p>
            <w:pPr>
              <w:pStyle w:val="NormalWeb"/>
              <w:numPr>
                <w:ilvl w:val="0"/>
                <w:numId w:val="7"/>
              </w:numPr>
              <w:spacing w:before="28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/>
      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      </w:r>
            <w:r/>
          </w:p>
          <w:p>
            <w:pPr>
              <w:pStyle w:val="NormalWeb"/>
              <w:numPr>
                <w:ilvl w:val="0"/>
                <w:numId w:val="7"/>
              </w:numPr>
              <w:spacing w:before="28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/>
      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      </w:r>
            <w:r/>
          </w:p>
          <w:p>
            <w:pPr>
              <w:pStyle w:val="NormalWeb"/>
              <w:numPr>
                <w:ilvl w:val="0"/>
                <w:numId w:val="7"/>
              </w:numPr>
              <w:spacing w:before="28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/>
              <w:t xml:space="preserve"> </w:t>
            </w:r>
            <w:r>
              <w:rPr/>
      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графике;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>Предметными  результатами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FF0000"/>
              </w:rPr>
              <w:t xml:space="preserve">по технологии </w:t>
            </w:r>
            <w:r>
              <w:rPr>
                <w:rFonts w:cs="Times New Roman" w:ascii="Times New Roman" w:hAnsi="Times New Roman"/>
              </w:rPr>
              <w:t xml:space="preserve"> в начальной школе являются:</w:t>
            </w:r>
            <w:r/>
          </w:p>
          <w:p>
            <w:pPr>
              <w:pStyle w:val="Style31"/>
              <w:widowControl/>
              <w:numPr>
                <w:ilvl w:val="0"/>
                <w:numId w:val="8"/>
              </w:numPr>
              <w:tabs>
                <w:tab w:val="left" w:pos="384" w:leader="none"/>
              </w:tabs>
              <w:spacing w:lineRule="auto" w:line="240" w:before="5" w:after="0"/>
              <w:ind w:left="284" w:hanging="360"/>
              <w:rPr>
                <w:sz w:val="22"/>
                <w:sz w:val="22"/>
                <w:rFonts w:ascii="Times New Roman" w:hAnsi="Times New Roman" w:cs="Times New Roman"/>
              </w:rPr>
            </w:pPr>
            <w:r>
              <w:rPr>
                <w:rStyle w:val="FontStyle22"/>
                <w:rFonts w:cs="Times New Roman" w:ascii="Times New Roman" w:hAnsi="Times New Roman"/>
                <w:sz w:val="22"/>
              </w:rPr>
              <w:t>осознанно подбирать доступные в обработке материалы для изделий по декоративно-художественным и кон</w:t>
              <w:softHyphen/>
              <w:t>структивным свойствам на основе полученных представ</w:t>
              <w:softHyphen/>
              <w:t>лений о многообразии материалов, их видах, свойствах, происхождении, практическом применении в жизни и в соответствии с поставленной задачей;</w:t>
            </w:r>
            <w:r/>
          </w:p>
          <w:p>
            <w:pPr>
              <w:pStyle w:val="Style31"/>
              <w:widowControl/>
              <w:numPr>
                <w:ilvl w:val="0"/>
                <w:numId w:val="8"/>
              </w:numPr>
              <w:tabs>
                <w:tab w:val="left" w:pos="384" w:leader="none"/>
              </w:tabs>
              <w:spacing w:lineRule="auto" w:line="240" w:before="5" w:after="0"/>
              <w:ind w:left="284" w:right="14" w:hanging="360"/>
              <w:rPr>
                <w:sz w:val="22"/>
                <w:sz w:val="22"/>
                <w:rFonts w:ascii="Times New Roman" w:hAnsi="Times New Roman" w:cs="Times New Roman"/>
              </w:rPr>
            </w:pPr>
            <w:r>
              <w:rPr>
                <w:rStyle w:val="FontStyle22"/>
                <w:rFonts w:cs="Times New Roman" w:ascii="Times New Roman" w:hAnsi="Times New Roman"/>
                <w:sz w:val="22"/>
              </w:rPr>
              <w:t>отбирать и выполнять в зависимости от свойств освоен</w:t>
              <w:softHyphen/>
              <w:t>ных материалов оптимальные и доступные технологи</w:t>
              <w:softHyphen/>
              <w:t>ческие приёмы их ручной обработки при разметке дета</w:t>
              <w:softHyphen/>
              <w:t>лей, их выделении из заготовки, формообразовании, сборке и отделке изделия;</w:t>
            </w:r>
            <w:r/>
          </w:p>
          <w:p>
            <w:pPr>
              <w:pStyle w:val="Style31"/>
              <w:widowControl/>
              <w:numPr>
                <w:ilvl w:val="0"/>
                <w:numId w:val="8"/>
              </w:numPr>
              <w:tabs>
                <w:tab w:val="left" w:pos="384" w:leader="none"/>
              </w:tabs>
              <w:spacing w:lineRule="auto" w:line="240" w:before="0" w:after="0"/>
              <w:ind w:left="284" w:hanging="360"/>
              <w:jc w:val="left"/>
              <w:rPr>
                <w:sz w:val="22"/>
                <w:sz w:val="22"/>
                <w:rFonts w:ascii="Times New Roman" w:hAnsi="Times New Roman" w:cs="Times New Roman"/>
              </w:rPr>
            </w:pPr>
            <w:r>
              <w:rPr>
                <w:rStyle w:val="FontStyle22"/>
                <w:rFonts w:cs="Times New Roman" w:ascii="Times New Roman" w:hAnsi="Times New Roman"/>
                <w:sz w:val="22"/>
              </w:rPr>
              <w:t>экономно расходовать используемые материалы;</w:t>
            </w:r>
            <w:r/>
          </w:p>
          <w:p>
            <w:pPr>
              <w:pStyle w:val="Style31"/>
              <w:widowControl/>
              <w:numPr>
                <w:ilvl w:val="0"/>
                <w:numId w:val="8"/>
              </w:numPr>
              <w:tabs>
                <w:tab w:val="left" w:pos="384" w:leader="none"/>
              </w:tabs>
              <w:spacing w:lineRule="auto" w:line="240" w:before="0" w:after="0"/>
              <w:ind w:left="284" w:right="10" w:hanging="360"/>
              <w:rPr>
                <w:sz w:val="22"/>
                <w:sz w:val="22"/>
                <w:rFonts w:ascii="Times New Roman" w:hAnsi="Times New Roman" w:cs="Times New Roman"/>
              </w:rPr>
            </w:pPr>
            <w:r>
              <w:rPr>
                <w:rStyle w:val="FontStyle22"/>
                <w:rFonts w:cs="Times New Roman" w:ascii="Times New Roman" w:hAnsi="Times New Roman"/>
                <w:sz w:val="22"/>
              </w:rPr>
              <w:t>соблюдать безопасные приёмы труда, в том числе с руч</w:t>
              <w:softHyphen/>
              <w:t>ными инструментами: чертёжными (линейка, угольник, циркуль), режущими (ножницы) и колющими (швейная игла, шило);</w:t>
            </w:r>
            <w:r/>
          </w:p>
          <w:p>
            <w:pPr>
              <w:pStyle w:val="Style31"/>
              <w:widowControl/>
              <w:numPr>
                <w:ilvl w:val="0"/>
                <w:numId w:val="8"/>
              </w:numPr>
              <w:tabs>
                <w:tab w:val="left" w:pos="384" w:leader="none"/>
              </w:tabs>
              <w:spacing w:lineRule="auto" w:line="240" w:before="0" w:after="0"/>
              <w:ind w:left="284" w:right="14" w:hanging="360"/>
              <w:rPr>
                <w:sz w:val="22"/>
                <w:sz w:val="22"/>
                <w:rFonts w:ascii="Times New Roman" w:hAnsi="Times New Roman" w:cs="Times New Roman"/>
              </w:rPr>
            </w:pPr>
            <w:r>
              <w:rPr>
                <w:rStyle w:val="FontStyle22"/>
                <w:rFonts w:cs="Times New Roman" w:ascii="Times New Roman" w:hAnsi="Times New Roman"/>
                <w:sz w:val="22"/>
              </w:rPr>
              <w:t>изготавливать изделия из доступных материалов по об</w:t>
              <w:softHyphen/>
              <w:t>разцу, рисунку, схеме, чертежу, развёртке;</w:t>
            </w:r>
            <w:r/>
          </w:p>
          <w:p>
            <w:pPr>
              <w:pStyle w:val="Style31"/>
              <w:widowControl/>
              <w:numPr>
                <w:ilvl w:val="0"/>
                <w:numId w:val="8"/>
              </w:numPr>
              <w:tabs>
                <w:tab w:val="left" w:pos="384" w:leader="none"/>
              </w:tabs>
              <w:spacing w:lineRule="auto" w:line="240" w:before="0" w:after="0"/>
              <w:ind w:left="284" w:right="14" w:hanging="360"/>
              <w:rPr>
                <w:sz w:val="22"/>
                <w:sz w:val="22"/>
                <w:rFonts w:ascii="Times New Roman" w:hAnsi="Times New Roman" w:cs="Times New Roman"/>
              </w:rPr>
            </w:pPr>
            <w:r>
              <w:rPr>
                <w:rStyle w:val="FontStyle22"/>
                <w:rFonts w:cs="Times New Roman" w:ascii="Times New Roman" w:hAnsi="Times New Roman"/>
                <w:sz w:val="22"/>
              </w:rPr>
              <w:t>соблюдать последовательность технологических опера</w:t>
              <w:softHyphen/>
              <w:t>ций при изготовлении и сборке изделия;</w:t>
            </w:r>
            <w:r/>
          </w:p>
          <w:p>
            <w:pPr>
              <w:pStyle w:val="Style31"/>
              <w:widowControl/>
              <w:numPr>
                <w:ilvl w:val="0"/>
                <w:numId w:val="8"/>
              </w:numPr>
              <w:tabs>
                <w:tab w:val="left" w:pos="384" w:leader="none"/>
              </w:tabs>
              <w:spacing w:lineRule="auto" w:line="240" w:before="0" w:after="0"/>
              <w:ind w:left="284" w:right="14" w:hanging="360"/>
              <w:rPr>
                <w:sz w:val="22"/>
                <w:sz w:val="22"/>
                <w:rFonts w:ascii="Times New Roman" w:hAnsi="Times New Roman" w:cs="Times New Roman"/>
              </w:rPr>
            </w:pPr>
            <w:r>
              <w:rPr>
                <w:rStyle w:val="FontStyle22"/>
                <w:rFonts w:cs="Times New Roman" w:ascii="Times New Roman" w:hAnsi="Times New Roman"/>
                <w:sz w:val="22"/>
              </w:rPr>
              <w:t>создавать модели несложных объектов из различных ма</w:t>
              <w:softHyphen/>
              <w:t>териалов;</w:t>
            </w:r>
            <w:r/>
          </w:p>
          <w:p>
            <w:pPr>
              <w:pStyle w:val="Style31"/>
              <w:widowControl/>
              <w:numPr>
                <w:ilvl w:val="0"/>
                <w:numId w:val="8"/>
              </w:numPr>
              <w:tabs>
                <w:tab w:val="left" w:pos="384" w:leader="none"/>
              </w:tabs>
              <w:spacing w:lineRule="auto" w:line="240" w:before="0" w:after="0"/>
              <w:ind w:left="284" w:right="14" w:hanging="360"/>
              <w:rPr>
                <w:sz w:val="22"/>
                <w:sz w:val="22"/>
                <w:rFonts w:ascii="Times New Roman" w:hAnsi="Times New Roman" w:cs="Times New Roman"/>
              </w:rPr>
            </w:pPr>
            <w:r>
              <w:rPr>
                <w:rStyle w:val="FontStyle22"/>
                <w:rFonts w:cs="Times New Roman" w:ascii="Times New Roman" w:hAnsi="Times New Roman"/>
                <w:sz w:val="22"/>
              </w:rPr>
              <w:t>осуществлять декоративное оформление и отделку изде</w:t>
              <w:softHyphen/>
              <w:t>лий;</w:t>
            </w:r>
            <w:r/>
          </w:p>
          <w:p>
            <w:pPr>
              <w:pStyle w:val="Style31"/>
              <w:widowControl/>
              <w:numPr>
                <w:ilvl w:val="0"/>
                <w:numId w:val="8"/>
              </w:numPr>
              <w:tabs>
                <w:tab w:val="left" w:pos="384" w:leader="none"/>
              </w:tabs>
              <w:spacing w:lineRule="auto" w:line="240" w:before="0" w:after="0"/>
              <w:ind w:left="284" w:right="10" w:hanging="360"/>
              <w:rPr>
                <w:sz w:val="22"/>
                <w:sz w:val="22"/>
                <w:rFonts w:ascii="Times New Roman" w:hAnsi="Times New Roman" w:cs="Times New Roman"/>
              </w:rPr>
            </w:pPr>
            <w:r>
              <w:rPr>
                <w:rStyle w:val="FontStyle22"/>
                <w:rFonts w:cs="Times New Roman" w:ascii="Times New Roman" w:hAnsi="Times New Roman"/>
                <w:sz w:val="22"/>
              </w:rPr>
              <w:t>анализировать устройство изделия: выделять детали, их форму, определять взаимное расположение, виды соеди</w:t>
              <w:softHyphen/>
              <w:t>нения деталей;</w:t>
            </w:r>
            <w:r/>
          </w:p>
          <w:p>
            <w:pPr>
              <w:pStyle w:val="Style31"/>
              <w:widowControl/>
              <w:numPr>
                <w:ilvl w:val="0"/>
                <w:numId w:val="8"/>
              </w:numPr>
              <w:tabs>
                <w:tab w:val="left" w:pos="384" w:leader="none"/>
              </w:tabs>
              <w:spacing w:lineRule="auto" w:line="240" w:before="0" w:after="0"/>
              <w:ind w:left="284" w:hanging="360"/>
              <w:rPr>
                <w:sz w:val="22"/>
                <w:sz w:val="22"/>
                <w:rFonts w:ascii="Times New Roman" w:hAnsi="Times New Roman" w:cs="Times New Roman"/>
              </w:rPr>
            </w:pPr>
            <w:r>
              <w:rPr>
                <w:rStyle w:val="FontStyle22"/>
                <w:rFonts w:cs="Times New Roman" w:ascii="Times New Roman" w:hAnsi="Times New Roman"/>
                <w:sz w:val="22"/>
              </w:rPr>
              <w:t>решать простейшие задачи конструктивного характера по изменению вида и способа соединения деталей: на до</w:t>
              <w:softHyphen/>
              <w:t>страивание, придание новых свойств конструкции, а также другие доступные и сходные по сложности задачи;</w:t>
            </w:r>
            <w:r/>
          </w:p>
          <w:p>
            <w:pPr>
              <w:pStyle w:val="Style31"/>
              <w:widowControl/>
              <w:numPr>
                <w:ilvl w:val="0"/>
                <w:numId w:val="8"/>
              </w:numPr>
              <w:tabs>
                <w:tab w:val="left" w:pos="384" w:leader="none"/>
              </w:tabs>
              <w:spacing w:lineRule="auto" w:line="240" w:before="0" w:after="0"/>
              <w:ind w:left="284" w:hanging="360"/>
              <w:jc w:val="left"/>
              <w:rPr>
                <w:sz w:val="22"/>
                <w:sz w:val="22"/>
                <w:rFonts w:ascii="Times New Roman" w:hAnsi="Times New Roman" w:cs="Times New Roman"/>
              </w:rPr>
            </w:pPr>
            <w:r>
              <w:rPr>
                <w:rStyle w:val="FontStyle22"/>
                <w:rFonts w:cs="Times New Roman" w:ascii="Times New Roman" w:hAnsi="Times New Roman"/>
                <w:sz w:val="22"/>
              </w:rPr>
              <w:t>пришивать пуговицы, выполнять разные виды швов;</w:t>
            </w:r>
            <w:r/>
          </w:p>
          <w:p>
            <w:pPr>
              <w:pStyle w:val="Style31"/>
              <w:widowControl/>
              <w:numPr>
                <w:ilvl w:val="0"/>
                <w:numId w:val="8"/>
              </w:numPr>
              <w:tabs>
                <w:tab w:val="left" w:pos="384" w:leader="none"/>
              </w:tabs>
              <w:spacing w:lineRule="auto" w:line="240" w:before="5" w:after="0"/>
              <w:ind w:left="284" w:right="5" w:hanging="360"/>
              <w:rPr>
                <w:sz w:val="22"/>
                <w:sz w:val="22"/>
                <w:rFonts w:ascii="Times New Roman" w:hAnsi="Times New Roman" w:cs="Times New Roman"/>
              </w:rPr>
            </w:pPr>
            <w:r>
              <w:rPr>
                <w:rStyle w:val="FontStyle22"/>
                <w:rFonts w:cs="Times New Roman" w:ascii="Times New Roman" w:hAnsi="Times New Roman"/>
                <w:sz w:val="22"/>
              </w:rPr>
              <w:t>пользоваться персональным компьютером для воспроиз</w:t>
              <w:softHyphen/>
              <w:t>ведения и поиска необходимой информации в ресурсе компьютера, для решения доступных конструкторско-технологических задач;</w:t>
            </w:r>
            <w:r/>
          </w:p>
          <w:p>
            <w:pPr>
              <w:pStyle w:val="Style31"/>
              <w:widowControl/>
              <w:numPr>
                <w:ilvl w:val="0"/>
                <w:numId w:val="8"/>
              </w:numPr>
              <w:tabs>
                <w:tab w:val="left" w:pos="384" w:leader="none"/>
              </w:tabs>
              <w:spacing w:lineRule="auto" w:line="240" w:before="0" w:after="0"/>
              <w:ind w:left="284" w:right="5" w:hanging="360"/>
              <w:rPr>
                <w:sz w:val="22"/>
                <w:sz w:val="22"/>
                <w:rFonts w:ascii="Times New Roman" w:hAnsi="Times New Roman" w:cs="Times New Roman"/>
              </w:rPr>
            </w:pPr>
            <w:r>
              <w:rPr>
                <w:rStyle w:val="FontStyle22"/>
                <w:rFonts w:cs="Times New Roman" w:ascii="Times New Roman" w:hAnsi="Times New Roman"/>
                <w:sz w:val="22"/>
              </w:rPr>
              <w:t>использовать простейшие приёмы работы с готовыми электронными ресурсами: активировать, читать инфор</w:t>
              <w:softHyphen/>
              <w:t>мацию, выполнять задания;</w:t>
            </w:r>
            <w:r/>
          </w:p>
          <w:p>
            <w:pPr>
              <w:pStyle w:val="Style31"/>
              <w:widowControl/>
              <w:numPr>
                <w:ilvl w:val="0"/>
                <w:numId w:val="8"/>
              </w:numPr>
              <w:tabs>
                <w:tab w:val="left" w:pos="384" w:leader="none"/>
              </w:tabs>
              <w:spacing w:lineRule="auto" w:line="240" w:before="0" w:after="0"/>
              <w:ind w:left="284" w:right="10" w:hanging="360"/>
              <w:rPr>
                <w:sz w:val="22"/>
                <w:sz w:val="22"/>
                <w:rFonts w:ascii="Times New Roman" w:hAnsi="Times New Roman" w:cs="Times New Roman"/>
              </w:rPr>
            </w:pPr>
            <w:r>
              <w:rPr>
                <w:rStyle w:val="FontStyle22"/>
                <w:rFonts w:cs="Times New Roman" w:ascii="Times New Roman" w:hAnsi="Times New Roman"/>
                <w:sz w:val="22"/>
              </w:rPr>
              <w:t xml:space="preserve">создавать небольшие тексты, использовать рисунки из ресурса компьютера, программы </w:t>
            </w:r>
            <w:r>
              <w:rPr>
                <w:rStyle w:val="FontStyle22"/>
                <w:rFonts w:cs="Times New Roman" w:ascii="Times New Roman" w:hAnsi="Times New Roman"/>
                <w:sz w:val="22"/>
                <w:lang w:val="en-US"/>
              </w:rPr>
              <w:t>Word</w:t>
            </w:r>
            <w:r>
              <w:rPr>
                <w:rStyle w:val="FontStyle22"/>
                <w:rFonts w:cs="Times New Roman" w:ascii="Times New Roman" w:hAnsi="Times New Roman"/>
                <w:sz w:val="22"/>
              </w:rPr>
              <w:t xml:space="preserve"> и </w:t>
            </w:r>
            <w:r>
              <w:rPr>
                <w:rStyle w:val="FontStyle22"/>
                <w:rFonts w:cs="Times New Roman" w:ascii="Times New Roman" w:hAnsi="Times New Roman"/>
                <w:sz w:val="22"/>
                <w:lang w:val="en-US"/>
              </w:rPr>
              <w:t>Power</w:t>
            </w:r>
            <w:r>
              <w:rPr>
                <w:rStyle w:val="FontStyle22"/>
                <w:rFonts w:cs="Times New Roman" w:ascii="Times New Roman" w:hAnsi="Times New Roman"/>
                <w:sz w:val="22"/>
              </w:rPr>
              <w:t xml:space="preserve"> </w:t>
            </w:r>
            <w:r>
              <w:rPr>
                <w:rStyle w:val="FontStyle22"/>
                <w:rFonts w:cs="Times New Roman" w:ascii="Times New Roman" w:hAnsi="Times New Roman"/>
                <w:sz w:val="22"/>
                <w:lang w:val="en-US"/>
              </w:rPr>
              <w:t>Point</w:t>
            </w:r>
            <w:r>
              <w:rPr>
                <w:rStyle w:val="FontStyle22"/>
                <w:rFonts w:cs="Times New Roman" w:ascii="Times New Roman" w:hAnsi="Times New Roman"/>
                <w:sz w:val="22"/>
              </w:rPr>
              <w:t>.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>Предметными  результатами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FF0000"/>
              </w:rPr>
              <w:t>по основам  религиозных культур и светской этики</w:t>
            </w:r>
            <w:r>
              <w:rPr>
                <w:rFonts w:cs="Times New Roman" w:ascii="Times New Roman" w:hAnsi="Times New Roman"/>
              </w:rPr>
              <w:t xml:space="preserve"> в начальной школе являются:</w:t>
            </w:r>
            <w:r/>
          </w:p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 религиях народов России;</w:t>
            </w:r>
            <w:r/>
          </w:p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 возникновении религий народов России; </w:t>
            </w:r>
            <w:r/>
          </w:p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 священных текстах религий народов России;</w:t>
            </w:r>
            <w:r/>
          </w:p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 основных нравственных заповедях религий народов России; </w:t>
            </w:r>
            <w:r/>
          </w:p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 основных праздниках разных религиозных конфессий. 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rPr/>
            </w:pPr>
            <w:r>
              <w:rPr/>
            </w:r>
            <w:r/>
          </w:p>
        </w:tc>
      </w:tr>
    </w:tbl>
    <w:p>
      <w:pPr>
        <w:pStyle w:val="Normal"/>
        <w:rPr/>
      </w:pPr>
      <w:r>
        <w:rPr/>
      </w:r>
      <w:r/>
    </w:p>
    <w:sectPr>
      <w:type w:val="nextPage"/>
      <w:pgSz w:orient="landscape" w:w="16838" w:h="11906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entury Schoolbook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Segoe UI Symbol">
    <w:charset w:val="01"/>
    <w:family w:val="swiss"/>
    <w:pitch w:val="variable"/>
  </w:font>
  <w:font w:name="Century Schoolbook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•"/>
      <w:lvlJc w:val="left"/>
      <w:pPr>
        <w:ind w:left="686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FFFFFF" w:val="clear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FFFFFF" w:val="clear"/>
        <w:szCs w:val="28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FFFFFF" w:val="clear"/>
        <w:szCs w:val="28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FFFFFF" w:val="clear"/>
        <w:szCs w:val="28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FFFFFF" w:val="clear"/>
        <w:szCs w:val="28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FFFFFF" w:val="clear"/>
        <w:szCs w:val="28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FFFFFF" w:val="clear"/>
        <w:szCs w:val="28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FFFFFF" w:val="clear"/>
        <w:szCs w:val="28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FFFFFF" w:val="clear"/>
        <w:szCs w:val="28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lvl w:ilvl="0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b19f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781fe5"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781fe5"/>
    <w:rPr>
      <w:color w:val="0000FF"/>
      <w:u w:val="single"/>
      <w:lang w:val="zxx" w:eastAsia="zxx" w:bidi="zxx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rsid w:val="00781fe5"/>
    <w:rPr>
      <w:rFonts w:ascii="Tahoma" w:hAnsi="Tahoma" w:cs="Tahoma"/>
      <w:sz w:val="16"/>
      <w:szCs w:val="16"/>
    </w:rPr>
  </w:style>
  <w:style w:type="character" w:styleId="FontStyle22" w:customStyle="1">
    <w:name w:val="Font Style22"/>
    <w:basedOn w:val="DefaultParagraphFont"/>
    <w:uiPriority w:val="99"/>
    <w:rsid w:val="00ff3569"/>
    <w:rPr>
      <w:rFonts w:ascii="Century Schoolbook" w:hAnsi="Century Schoolbook" w:cs="Century Schoolbook"/>
      <w:sz w:val="28"/>
      <w:szCs w:val="28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eastAsia="Arial" w:cs="Aria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shd w:fill="FFFFFF" w:val="clear"/>
      <w:vertAlign w:val="baseline"/>
    </w:rPr>
  </w:style>
  <w:style w:type="character" w:styleId="ListLabel3">
    <w:name w:val="ListLabel 3"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shd w:fill="FFFFFF" w:val="clear"/>
      <w:vertAlign w:val="baseline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Wingdings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781fe5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rsid w:val="00781f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42b4d"/>
    <w:pPr>
      <w:spacing w:before="0" w:after="200"/>
      <w:ind w:left="720" w:hanging="0"/>
      <w:contextualSpacing/>
    </w:pPr>
    <w:rPr/>
  </w:style>
  <w:style w:type="paragraph" w:styleId="Style31" w:customStyle="1">
    <w:name w:val="Style3"/>
    <w:basedOn w:val="Normal"/>
    <w:uiPriority w:val="99"/>
    <w:rsid w:val="00ff3569"/>
    <w:pPr>
      <w:widowControl w:val="false"/>
      <w:spacing w:lineRule="exact" w:line="336" w:before="0" w:after="0"/>
      <w:ind w:hanging="384"/>
      <w:jc w:val="both"/>
    </w:pPr>
    <w:rPr>
      <w:rFonts w:ascii="Segoe UI" w:hAnsi="Segoe UI" w:eastAsia="Times New Roman" w:cs="Segoe UI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81fe5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0B5CNF1Olk17eUUJxYjlMempLTFU/edit?usp=sharing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LibreOffice/4.3.0.4$Windows_x86 LibreOffice_project/62ad5818884a2fc2e5780dd45466868d41009ec0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2015-11-04T08:11:00Z</dcterms:created>
  <dc:creator>user</dc:creator>
  <dc:language>ru-RU</dc:language>
  <cp:lastModifiedBy>user</cp:lastModifiedBy>
  <dcterms:modified xsi:type="dcterms:W3CDTF">2016-01-31T10:57:00Z</dcterms:modified>
  <cp:revision>6</cp:revision>
</cp:coreProperties>
</file>