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34" w:rsidRDefault="00861E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1E34" w:rsidRDefault="00861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1E34" w:rsidRDefault="00861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1E34" w:rsidRDefault="00F24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– сетка летнего лагеря с дневным пребыванием детей</w:t>
      </w:r>
    </w:p>
    <w:p w:rsidR="00861E34" w:rsidRDefault="00F24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01.06.2026 – 26.06.2026 (19 календарных дней)</w:t>
      </w:r>
    </w:p>
    <w:tbl>
      <w:tblPr>
        <w:tblStyle w:val="af1"/>
        <w:tblW w:w="15509" w:type="dxa"/>
        <w:jc w:val="center"/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099"/>
        <w:gridCol w:w="3105"/>
        <w:gridCol w:w="3102"/>
      </w:tblGrid>
      <w:tr w:rsidR="00861E34">
        <w:trPr>
          <w:trHeight w:val="454"/>
          <w:jc w:val="center"/>
        </w:trPr>
        <w:tc>
          <w:tcPr>
            <w:tcW w:w="3101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02.06</w:t>
            </w:r>
          </w:p>
        </w:tc>
        <w:tc>
          <w:tcPr>
            <w:tcW w:w="3099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03.06</w:t>
            </w:r>
          </w:p>
        </w:tc>
        <w:tc>
          <w:tcPr>
            <w:tcW w:w="3105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04.06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05.06</w:t>
            </w:r>
          </w:p>
        </w:tc>
      </w:tr>
      <w:tr w:rsidR="00861E34">
        <w:trPr>
          <w:trHeight w:val="2098"/>
          <w:jc w:val="center"/>
        </w:trPr>
        <w:tc>
          <w:tcPr>
            <w:tcW w:w="3101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9:40 – 10:10 - «Разговоры о важном»;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 xml:space="preserve">10:20 – 11:00 - Сбор отрядов,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подготовка к открытию смены;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eastAsia="Calibri" w:hAnsi="Times New Roman"/>
                <w:color w:val="000000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11:00 – 11:20 - «Мозговой штурм»;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11:25 – 11:40</w:t>
            </w:r>
            <w:r>
              <w:rPr>
                <w:rFonts w:ascii="Times New Roman" w:eastAsia="Calibri" w:hAnsi="Times New Roman"/>
                <w:b/>
                <w:bCs/>
                <w:color w:val="000000"/>
                <w:kern w:val="0"/>
                <w:sz w:val="24"/>
                <w:szCs w:val="22"/>
                <w:lang w:eastAsia="en-US" w:bidi="ar-SA"/>
              </w:rPr>
              <w:t xml:space="preserve"> – тренировочная эвакуация при возникновении ЧС;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 xml:space="preserve">11:45 – 12:30 -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2"/>
                <w:lang w:eastAsia="en-US" w:bidi="ar-SA"/>
              </w:rPr>
              <w:t>Конкурс рисунков на асфальте, посвященный Дню защиты детей;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>12:40 – 13:00 – торжественная линейка открытия смены;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13:20 – 14:00 – рефлексия и уход домой.</w:t>
            </w:r>
          </w:p>
          <w:p w:rsidR="00861E34" w:rsidRDefault="00861E34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9:40 – выход из школы;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10:30 – посещение кинотеатра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Киномакс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(Альтаир);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12:45 – возвращение в школу;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13:20 – 14:00 – рефлексия и уход домой.</w:t>
            </w: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34" w:rsidRDefault="00861E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34" w:rsidRDefault="00861E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9:45 – выход из школы;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11:15 – «Ну, лето, погоди!» 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ЦДЮ (Ярославская филармония);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12:45 – возвращение в школу;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13:20 - 14:00 – рефлексия и уход домой.</w:t>
            </w:r>
          </w:p>
          <w:p w:rsidR="00861E34" w:rsidRDefault="00861E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34" w:rsidRDefault="00861E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 xml:space="preserve">9:05 – 9:15 –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9:20 – выход из школы;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11:00 - Экскурсия в кузницу и верфь (Фабрика «Красный перекоп»);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 – возвращение в школу: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 – 13:45 – обед;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13:45 – 14:00 -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рефлексия и уход домой.</w:t>
            </w: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E34" w:rsidRDefault="00861E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61E34" w:rsidRDefault="00861E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9:10 – 9:20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9:20 – выход из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школы,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10:00 -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Тематический час в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Норской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библиотеке, посвященный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Дню русского языка;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 – возвращение в школу;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12:15 – 12:50 – просмотр мультфильма;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13:20 - 14:00 – рефлексия и уход домой.</w:t>
            </w: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E34">
        <w:trPr>
          <w:trHeight w:val="454"/>
          <w:jc w:val="center"/>
        </w:trPr>
        <w:tc>
          <w:tcPr>
            <w:tcW w:w="3101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3099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3105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12.06</w:t>
            </w:r>
          </w:p>
        </w:tc>
      </w:tr>
      <w:tr w:rsidR="00861E34">
        <w:trPr>
          <w:trHeight w:val="1602"/>
          <w:jc w:val="center"/>
        </w:trPr>
        <w:tc>
          <w:tcPr>
            <w:tcW w:w="3101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lastRenderedPageBreak/>
              <w:t xml:space="preserve">8:45 – 9:00 –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завтрак;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9:05 – выход из школы;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10:00 – 11:10 – поездка на двухэтажном экскурсионном автобусе по центру города;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12:10 – возвращение в школу;</w:t>
            </w:r>
          </w:p>
          <w:p w:rsidR="00861E34" w:rsidRDefault="00F2413C">
            <w:pPr>
              <w:pStyle w:val="24"/>
              <w:widowControl w:val="0"/>
              <w:tabs>
                <w:tab w:val="left" w:pos="567"/>
              </w:tabs>
              <w:spacing w:line="276" w:lineRule="auto"/>
              <w:jc w:val="left"/>
              <w:rPr>
                <w:i/>
                <w:iCs/>
                <w:kern w:val="0"/>
                <w:sz w:val="24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4"/>
                <w:lang w:eastAsia="en-US"/>
              </w:rPr>
              <w:t xml:space="preserve">12:20 – 12:50 </w:t>
            </w:r>
            <w:r>
              <w:rPr>
                <w:rFonts w:eastAsia="Calibri"/>
                <w:i/>
                <w:iCs/>
                <w:color w:val="000000"/>
                <w:kern w:val="0"/>
                <w:sz w:val="24"/>
                <w:lang w:eastAsia="en-US"/>
              </w:rPr>
              <w:t xml:space="preserve">- «Разговоры о важном» </w:t>
            </w:r>
            <w:r>
              <w:rPr>
                <w:i/>
                <w:iCs/>
                <w:kern w:val="0"/>
                <w:sz w:val="24"/>
                <w:lang w:eastAsia="en-US"/>
              </w:rPr>
              <w:t>Что значит быть первым о РДДМ «Движение первых»;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pStyle w:val="24"/>
              <w:widowControl w:val="0"/>
              <w:tabs>
                <w:tab w:val="left" w:pos="567"/>
              </w:tabs>
              <w:spacing w:line="276" w:lineRule="auto"/>
              <w:jc w:val="left"/>
              <w:rPr>
                <w:kern w:val="0"/>
                <w:sz w:val="24"/>
                <w:lang w:eastAsia="en-US"/>
              </w:rPr>
            </w:pPr>
            <w:r>
              <w:rPr>
                <w:sz w:val="24"/>
              </w:rPr>
              <w:t>13:20 – 14:00 –</w:t>
            </w:r>
            <w:r>
              <w:rPr>
                <w:sz w:val="24"/>
              </w:rPr>
              <w:t xml:space="preserve"> рефлексия и уход домой.</w:t>
            </w: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9:10 – 9:20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9:20 – выход из школы,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10:00 – МК по изготовлению 3D-стикеров в детской библиотеке №14;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12:00 – возвращение в школу;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12:15 – 12:50 – Марафон «Сказки народов мира»;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13:20 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14:00 – рефлексия и уход домой.</w:t>
            </w:r>
          </w:p>
        </w:tc>
        <w:tc>
          <w:tcPr>
            <w:tcW w:w="3099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9:45 – 10:45 – «Зеленая пятка»;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11:00 – 11:45 – соревнование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отрядами;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 – 12:45 – «Мы весёлые ребята» занятие с педагогом-психологом;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13:20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14:00 – рефлексия и уход домой.</w:t>
            </w:r>
          </w:p>
        </w:tc>
        <w:tc>
          <w:tcPr>
            <w:tcW w:w="3105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9:45 – 10:45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фотокросс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посвященный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Дню России;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 – 12:00 – «Веселые старты»;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12:15 - 12:45 – мероприятие от советника директора по воспитанию;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13:20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рефлексия и уход домой.</w:t>
            </w:r>
          </w:p>
          <w:p w:rsidR="00861E34" w:rsidRDefault="00861E3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</w:tcPr>
          <w:p w:rsidR="00861E34" w:rsidRDefault="00861E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E34" w:rsidRDefault="00F2413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ВЫХОДНОЙ</w:t>
            </w:r>
          </w:p>
        </w:tc>
      </w:tr>
      <w:tr w:rsidR="00861E34">
        <w:trPr>
          <w:trHeight w:val="454"/>
          <w:jc w:val="center"/>
        </w:trPr>
        <w:tc>
          <w:tcPr>
            <w:tcW w:w="3101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3099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3105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19.06</w:t>
            </w:r>
          </w:p>
        </w:tc>
      </w:tr>
      <w:tr w:rsidR="00861E34">
        <w:trPr>
          <w:trHeight w:val="4571"/>
          <w:jc w:val="center"/>
        </w:trPr>
        <w:tc>
          <w:tcPr>
            <w:tcW w:w="3101" w:type="dxa"/>
          </w:tcPr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9:10 – 9:20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9:20 – выход из школы,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 – экскурсия в трамвайное депо;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 – возвращение в школу;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12:15 – 12:50 – игры на свежем воздухе;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 xml:space="preserve">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рефлексия и уход домой.</w:t>
            </w: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9:10 – 9:20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9:20 – выход из школы,</w:t>
            </w:r>
          </w:p>
          <w:p w:rsidR="00861E34" w:rsidRDefault="00F2413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– посещение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Норской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библиотеки;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 – возвращение в школу;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12:15 – 12:50 – игры на свежем воздухе;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 xml:space="preserve">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рефлексия и уход домой.</w:t>
            </w:r>
          </w:p>
          <w:p w:rsidR="00861E34" w:rsidRDefault="00861E3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9:45 – 10:15 –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 «Информационная безопасность»;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10:30 – выход и школы;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12:00 – «Лечу над миром»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очки;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 – возвращение в школу: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14:00 – обед и уход домой. </w:t>
            </w:r>
          </w:p>
        </w:tc>
        <w:tc>
          <w:tcPr>
            <w:tcW w:w="3105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 xml:space="preserve">8:45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9:30 – 10:00 – игры на свежем воздухе: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– 10:50 – «13 злобных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 – 12:00 – Пенная вечеринка»;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12:20 – 12:50 – подготовка к проекту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тоже родился в России» (выставка рисунков, стенгазет);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13:20 – 14:00 – рефлексия и уход домой.</w:t>
            </w: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pStyle w:val="af0"/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>10:00 – 11:00 - Танцевальный марафон;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11:20 – 12:20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Стартин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12:30 – 12:50 – выставка рисунков и стенгазет;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13:20 – 14:00 – рефлексия и уход домой.</w:t>
            </w:r>
          </w:p>
          <w:p w:rsidR="00861E34" w:rsidRDefault="00861E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E34">
        <w:trPr>
          <w:trHeight w:val="454"/>
          <w:jc w:val="center"/>
        </w:trPr>
        <w:tc>
          <w:tcPr>
            <w:tcW w:w="3101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3099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3105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3102" w:type="dxa"/>
          </w:tcPr>
          <w:p w:rsidR="00861E34" w:rsidRDefault="00F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26.06</w:t>
            </w:r>
          </w:p>
        </w:tc>
      </w:tr>
      <w:tr w:rsidR="00861E34">
        <w:trPr>
          <w:trHeight w:val="841"/>
          <w:jc w:val="center"/>
        </w:trPr>
        <w:tc>
          <w:tcPr>
            <w:tcW w:w="3101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lastRenderedPageBreak/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eastAsia="Calibri" w:hAnsi="Times New Roman"/>
                <w:color w:val="000000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9:40 – 10:10 - «Разговоры о важном»;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10:30 – 11:00 -</w:t>
            </w:r>
            <w:r>
              <w:rPr>
                <w:rFonts w:ascii="Times New Roman" w:eastAsia="Calibri" w:hAnsi="Times New Roman" w:cs="Times New Roman"/>
                <w:sz w:val="24"/>
                <w:szCs w:val="22"/>
                <w:lang w:eastAsia="en-US" w:bidi="ar-SA"/>
              </w:rPr>
              <w:t xml:space="preserve"> мероприятие от советника директора по воспитанию, посвященное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eastAsia="en-US" w:bidi="ar-SA"/>
              </w:rPr>
              <w:t>Дню памяти и скорби;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11:20 – 12:00 – Конкурс отрядных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12:15 – 12:50 – МК по плетению браслета из ленточек;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 xml:space="preserve">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рефлексия и уход домой.</w:t>
            </w:r>
          </w:p>
          <w:p w:rsidR="00861E34" w:rsidRDefault="00861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10:40 – выход из школы;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11:00 - ТЮЗ спектакль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«Разыскивается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13:00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в школу;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13:10 – обед;</w:t>
            </w:r>
          </w:p>
          <w:p w:rsidR="00861E34" w:rsidRDefault="00F2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13:30 – рефлексия и уход домой.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9" w:type="dxa"/>
          </w:tcPr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pStyle w:val="af0"/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 xml:space="preserve">9:45 – 10:45 – турнир по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>аэрохоккею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 xml:space="preserve"> и настольному футболу;</w:t>
            </w:r>
          </w:p>
          <w:p w:rsidR="00861E34" w:rsidRDefault="00F2413C">
            <w:pPr>
              <w:pStyle w:val="af0"/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2"/>
                <w:lang w:eastAsia="en-US" w:bidi="ar-SA"/>
              </w:rPr>
              <w:t>11:00 - 12:30 - «Взятие города»;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 xml:space="preserve">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– рефлексия и уход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домой.</w:t>
            </w:r>
          </w:p>
        </w:tc>
        <w:tc>
          <w:tcPr>
            <w:tcW w:w="3105" w:type="dxa"/>
          </w:tcPr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9:15 – 9:30 – завтрак;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9:45 - 10:45 – конкурс вожатского мастерства;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11:00 - 12:00 – «Интуиция»;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12:15 – 12:45 - «Профессии будущего»;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 xml:space="preserve">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рефлексия и уход домой.</w:t>
            </w:r>
          </w:p>
        </w:tc>
        <w:tc>
          <w:tcPr>
            <w:tcW w:w="3102" w:type="dxa"/>
          </w:tcPr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8:45 – 9:00 – зарядка;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 xml:space="preserve">9:15 – 9:30 – </w:t>
            </w:r>
            <w:r>
              <w:rPr>
                <w:rFonts w:ascii="Times New Roman" w:eastAsia="Calibri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завтрак;</w:t>
            </w:r>
          </w:p>
          <w:p w:rsidR="00861E34" w:rsidRDefault="00F2413C">
            <w:pPr>
              <w:pStyle w:val="24"/>
              <w:widowControl w:val="0"/>
              <w:tabs>
                <w:tab w:val="left" w:pos="567"/>
              </w:tabs>
              <w:ind w:left="35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9:40 – 10:10 - </w:t>
            </w:r>
            <w:r>
              <w:rPr>
                <w:b/>
                <w:bCs/>
                <w:sz w:val="24"/>
              </w:rPr>
              <w:t>КВИЗ по ПДД;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10:30 – 11:30 – МК по изготовлению свечей;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11:40 – 12:10 – дворовые игры;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12:20 – 12:50 – торжественная линейка закрытия смены;</w:t>
            </w:r>
          </w:p>
          <w:p w:rsidR="00861E34" w:rsidRDefault="00F2413C">
            <w:pPr>
              <w:pStyle w:val="af0"/>
              <w:widowControl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 w:bidi="ar-SA"/>
              </w:rPr>
              <w:t>13:00 – обед,</w:t>
            </w:r>
          </w:p>
          <w:p w:rsidR="00861E34" w:rsidRDefault="00F24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13: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 xml:space="preserve"> – 14:00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 рефлексия и уход домой.</w:t>
            </w:r>
          </w:p>
          <w:p w:rsidR="00861E34" w:rsidRDefault="00861E3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E34" w:rsidRDefault="00861E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1E34" w:rsidRDefault="00861E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1E34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34"/>
    <w:rsid w:val="00861E34"/>
    <w:rsid w:val="00F2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22327-7B6A-4766-A0A0-83998760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D66AD5"/>
    <w:pPr>
      <w:keepNext/>
      <w:keepLines/>
      <w:spacing w:before="360" w:after="8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66AD5"/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F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F5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F5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F5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F5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F5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F5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F5BF4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AF5BF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F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F5BF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F5BF4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F5BF4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F5BF4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2 Знак"/>
    <w:basedOn w:val="a0"/>
    <w:link w:val="24"/>
    <w:uiPriority w:val="99"/>
    <w:qFormat/>
    <w:rsid w:val="003F25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qFormat/>
    <w:rsid w:val="003F2547"/>
  </w:style>
  <w:style w:type="paragraph" w:styleId="a4">
    <w:name w:val="Title"/>
    <w:basedOn w:val="a"/>
    <w:next w:val="ab"/>
    <w:link w:val="a3"/>
    <w:uiPriority w:val="10"/>
    <w:qFormat/>
    <w:rsid w:val="00AF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AF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F5BF4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AF5BF4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F5BF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f0">
    <w:name w:val="Содержимое таблицы"/>
    <w:basedOn w:val="a"/>
    <w:qFormat/>
    <w:rsid w:val="00E33A60"/>
    <w:pPr>
      <w:widowControl w:val="0"/>
      <w:spacing w:after="0" w:line="240" w:lineRule="auto"/>
      <w:jc w:val="center"/>
    </w:pPr>
    <w:rPr>
      <w:rFonts w:ascii="PT Astra Serif" w:eastAsia="Source Han Sans CN Regular" w:hAnsi="PT Astra Serif" w:cs="Lohit Devanagari"/>
      <w:sz w:val="28"/>
      <w:szCs w:val="24"/>
      <w:lang w:eastAsia="ru-RU" w:bidi="ru-RU"/>
      <w14:ligatures w14:val="none"/>
    </w:rPr>
  </w:style>
  <w:style w:type="paragraph" w:styleId="24">
    <w:name w:val="Body Text 2"/>
    <w:basedOn w:val="a"/>
    <w:link w:val="23"/>
    <w:uiPriority w:val="99"/>
    <w:unhideWhenUsed/>
    <w:qFormat/>
    <w:rsid w:val="003F25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39"/>
    <w:rsid w:val="00290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Golovchenko</dc:creator>
  <dc:description/>
  <cp:lastModifiedBy>1</cp:lastModifiedBy>
  <cp:revision>2</cp:revision>
  <cp:lastPrinted>2026-05-11T06:34:00Z</cp:lastPrinted>
  <dcterms:created xsi:type="dcterms:W3CDTF">2026-06-09T05:08:00Z</dcterms:created>
  <dcterms:modified xsi:type="dcterms:W3CDTF">2026-06-09T05:08:00Z</dcterms:modified>
  <dc:language>ru-RU</dc:language>
</cp:coreProperties>
</file>