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</w:p>
    <w:p w:rsidR="00423482" w:rsidRPr="002754BE" w:rsidRDefault="00E730D9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423482" w:rsidRPr="002754BE">
        <w:rPr>
          <w:rFonts w:ascii="Times New Roman" w:hAnsi="Times New Roman" w:cs="Times New Roman"/>
          <w:sz w:val="26"/>
          <w:szCs w:val="26"/>
        </w:rPr>
        <w:t>искусству</w:t>
      </w:r>
    </w:p>
    <w:p w:rsidR="00423482" w:rsidRPr="002754BE" w:rsidRDefault="00423482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54BE">
        <w:rPr>
          <w:rFonts w:ascii="Times New Roman" w:hAnsi="Times New Roman" w:cs="Times New Roman"/>
          <w:sz w:val="26"/>
          <w:szCs w:val="26"/>
        </w:rPr>
        <w:t>(мировая художественная культура)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2754BE">
        <w:rPr>
          <w:rFonts w:ascii="Times New Roman" w:hAnsi="Times New Roman"/>
          <w:sz w:val="26"/>
          <w:szCs w:val="26"/>
        </w:rPr>
        <w:t>от 18.08.2022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E75C3E" w:rsidRDefault="00E730D9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423482" w:rsidRPr="00E75C3E">
        <w:rPr>
          <w:rFonts w:ascii="Times New Roman" w:hAnsi="Times New Roman" w:cs="Times New Roman"/>
          <w:b/>
          <w:sz w:val="26"/>
          <w:szCs w:val="26"/>
        </w:rPr>
        <w:t>искусству</w:t>
      </w:r>
    </w:p>
    <w:p w:rsidR="00423482" w:rsidRPr="00E75C3E" w:rsidRDefault="00423482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C3E">
        <w:rPr>
          <w:rFonts w:ascii="Times New Roman" w:hAnsi="Times New Roman" w:cs="Times New Roman"/>
          <w:b/>
          <w:sz w:val="26"/>
          <w:szCs w:val="26"/>
        </w:rPr>
        <w:t>(мировая художественная культура)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2022/2023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307D2F">
        <w:rPr>
          <w:rFonts w:ascii="Times New Roman" w:hAnsi="Times New Roman"/>
          <w:sz w:val="26"/>
          <w:szCs w:val="26"/>
        </w:rPr>
        <w:t>2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8669"/>
        <w:gridCol w:w="34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E75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3ED">
        <w:rPr>
          <w:rFonts w:ascii="Times New Roman" w:hAnsi="Times New Roman" w:cs="Times New Roman"/>
          <w:b/>
          <w:sz w:val="26"/>
          <w:szCs w:val="26"/>
        </w:rPr>
        <w:t>по</w:t>
      </w:r>
    </w:p>
    <w:p w:rsidR="000A3B60" w:rsidRPr="00E75C3E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C3E">
        <w:rPr>
          <w:rFonts w:ascii="Times New Roman" w:hAnsi="Times New Roman" w:cs="Times New Roman"/>
          <w:b/>
          <w:sz w:val="26"/>
          <w:szCs w:val="26"/>
        </w:rPr>
        <w:t>искусству</w:t>
      </w:r>
      <w:r w:rsidR="00E75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C3E">
        <w:rPr>
          <w:rFonts w:ascii="Times New Roman" w:hAnsi="Times New Roman" w:cs="Times New Roman"/>
          <w:b/>
          <w:sz w:val="26"/>
          <w:szCs w:val="26"/>
        </w:rPr>
        <w:t>(мировая художественная культура)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E75C3E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sz w:val="26"/>
          <w:szCs w:val="26"/>
        </w:rPr>
        <w:t>1.1</w:t>
      </w:r>
      <w:r w:rsidRPr="00E75C3E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E75C3E">
        <w:rPr>
          <w:rFonts w:ascii="Times New Roman" w:hAnsi="Times New Roman" w:cs="Times New Roman"/>
          <w:sz w:val="26"/>
          <w:szCs w:val="26"/>
        </w:rPr>
        <w:t>Настоящие требования к проведению школьного этапа всероссийской олимпиады школьников поискусству (мировая художественная культура) (далее – школьный этап олимпиады)</w:t>
      </w:r>
      <w:r w:rsidR="00E75C3E">
        <w:rPr>
          <w:rFonts w:ascii="Times New Roman" w:hAnsi="Times New Roman" w:cs="Times New Roman"/>
          <w:sz w:val="26"/>
          <w:szCs w:val="26"/>
        </w:rPr>
        <w:t xml:space="preserve"> </w:t>
      </w:r>
      <w:r w:rsidR="00D60DD0" w:rsidRPr="00E75C3E">
        <w:rPr>
          <w:rFonts w:ascii="Times New Roman" w:hAnsi="Times New Roman" w:cs="Times New Roman"/>
          <w:sz w:val="26"/>
          <w:szCs w:val="26"/>
        </w:rPr>
        <w:t xml:space="preserve">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E75C3E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E75C3E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E75C3E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7A7D5B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>1.2. Данные требования включают в себя характеристику особенностей проведения школьного этапа олимпиады,</w:t>
      </w:r>
      <w:r w:rsidR="00073412"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</w:t>
      </w:r>
      <w:r w:rsidRPr="007A7D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7A7D5B">
        <w:rPr>
          <w:rFonts w:ascii="Times New Roman" w:hAnsi="Times New Roman" w:cs="Times New Roman"/>
          <w:bCs/>
          <w:sz w:val="26"/>
          <w:szCs w:val="26"/>
        </w:rPr>
        <w:t>распространения новой коронавирусной инфекции (COVID-19)</w:t>
      </w:r>
      <w:r w:rsidRPr="007A7D5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75C3E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E75C3E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E75C3E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8D500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5001">
        <w:rPr>
          <w:rFonts w:ascii="Times New Roman" w:hAnsi="Times New Roman" w:cs="Times New Roman"/>
          <w:sz w:val="26"/>
          <w:szCs w:val="26"/>
        </w:rPr>
        <w:t>1.4</w:t>
      </w:r>
      <w:r w:rsidRPr="008D5001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8D500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5001">
        <w:rPr>
          <w:rFonts w:ascii="Times New Roman" w:hAnsi="Times New Roman" w:cs="Times New Roman"/>
          <w:sz w:val="26"/>
          <w:szCs w:val="26"/>
        </w:rPr>
        <w:t>1.5.</w:t>
      </w:r>
      <w:r w:rsidRPr="008D5001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пяти возрастных параллелей: 5-6, 7-8,  9, 10, 11 классов.</w:t>
      </w:r>
    </w:p>
    <w:p w:rsidR="000A3B60" w:rsidRPr="008D500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5001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проводится в один тур.</w:t>
      </w:r>
    </w:p>
    <w:p w:rsidR="000A3B60" w:rsidRPr="008D500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5001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135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2903ED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2903ED" w:rsidRDefault="008D5001" w:rsidP="002754BE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</w:tbl>
    <w:p w:rsidR="000A3B60" w:rsidRPr="000C3407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1.8. </w:t>
      </w:r>
      <w:r w:rsidRPr="000C34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056D76" w:rsidRPr="000C3407">
        <w:rPr>
          <w:rFonts w:ascii="Times New Roman" w:hAnsi="Times New Roman"/>
          <w:sz w:val="26"/>
          <w:szCs w:val="26"/>
        </w:rPr>
        <w:t>искусству (мировая художественная культура)</w:t>
      </w:r>
      <w:r w:rsidRPr="000C34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0C3407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1.9.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0C3407">
        <w:rPr>
          <w:rFonts w:ascii="Times New Roman" w:hAnsi="Times New Roman"/>
          <w:color w:val="000000"/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</w:t>
      </w:r>
      <w:r w:rsidRPr="000C3407">
        <w:rPr>
          <w:rFonts w:ascii="Times New Roman" w:hAnsi="Times New Roman"/>
          <w:sz w:val="26"/>
          <w:szCs w:val="26"/>
        </w:rPr>
        <w:t xml:space="preserve">комиссиейпо искусству (мировая художественная </w:t>
      </w:r>
      <w:proofErr w:type="gramStart"/>
      <w:r w:rsidRPr="000C3407">
        <w:rPr>
          <w:rFonts w:ascii="Times New Roman" w:hAnsi="Times New Roman"/>
          <w:sz w:val="26"/>
          <w:szCs w:val="26"/>
        </w:rPr>
        <w:t>культура)с</w:t>
      </w:r>
      <w:proofErr w:type="gramEnd"/>
      <w:r w:rsidRPr="000C3407">
        <w:rPr>
          <w:rFonts w:ascii="Times New Roman" w:hAnsi="Times New Roman"/>
          <w:color w:val="000000"/>
          <w:sz w:val="26"/>
          <w:szCs w:val="26"/>
        </w:rPr>
        <w:t xml:space="preserve"> уч</w:t>
      </w:r>
      <w:r w:rsidR="00E86A8B" w:rsidRPr="000C3407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0C3407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5F3F2E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 xml:space="preserve">2.2. Задания школьного этапа олимпиады составлены </w:t>
      </w:r>
      <w:r w:rsidRPr="005F3F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5F3F2E">
        <w:rPr>
          <w:rFonts w:ascii="Times New Roman" w:hAnsi="Times New Roman"/>
          <w:color w:val="000000"/>
          <w:sz w:val="26"/>
          <w:szCs w:val="26"/>
        </w:rPr>
        <w:t xml:space="preserve"> и с учетом методически</w:t>
      </w:r>
      <w:r w:rsidR="00A04789" w:rsidRPr="005F3F2E">
        <w:rPr>
          <w:rFonts w:ascii="Times New Roman" w:hAnsi="Times New Roman"/>
          <w:color w:val="000000"/>
          <w:sz w:val="26"/>
          <w:szCs w:val="26"/>
        </w:rPr>
        <w:t>х рекомендаций, подготовленных ц</w:t>
      </w:r>
      <w:r w:rsidRPr="005F3F2E">
        <w:rPr>
          <w:rFonts w:ascii="Times New Roman" w:hAnsi="Times New Roman"/>
          <w:color w:val="000000"/>
          <w:sz w:val="26"/>
          <w:szCs w:val="26"/>
        </w:rPr>
        <w:t>ентральной предметно-методической комиссией.</w:t>
      </w:r>
    </w:p>
    <w:p w:rsidR="000A3B60" w:rsidRPr="005F3F2E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>2.3. В комплект заданий входит материал, связанный с различными областями и пластами художественной культуры, а также с образами мира и искусством разных стран.</w:t>
      </w:r>
    </w:p>
    <w:p w:rsidR="000A3B60" w:rsidRPr="005F3F2E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Задания позволяют выявить способность участников к установлению </w:t>
      </w:r>
      <w:proofErr w:type="spellStart"/>
      <w:r w:rsidRPr="005F3F2E">
        <w:rPr>
          <w:rFonts w:eastAsia="Calibri"/>
          <w:color w:val="000000"/>
          <w:sz w:val="26"/>
          <w:szCs w:val="26"/>
          <w:lang w:eastAsia="en-US"/>
        </w:rPr>
        <w:t>межпредметных</w:t>
      </w:r>
      <w:proofErr w:type="spellEnd"/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 взаимосвязей, а также способности к использованию сведений из разных областей знаний и понимания культуры как всеобъемлющего развивающегося явления.</w:t>
      </w:r>
    </w:p>
    <w:p w:rsidR="000A3B60" w:rsidRPr="005F3F2E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  Подходы к составлению олимпиадных вопросов и заданий школьного этапа олимпиады соответствуют общим принципам составления заданий последующих этапов, с целью выявления уровня развития различных компетенций и навыков участников.</w:t>
      </w:r>
    </w:p>
    <w:p w:rsidR="000A3B60" w:rsidRPr="005F3F2E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  Комплекты заданий школьного этапа олимпиады сформированы из нескольких типов заданий.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Первый тип заданий направлен на выявление учебно-познавательной компетенции: узнавание художественного произведения, выявление как общих знаний участников по предмету, так и их способности определить, узнать более или менее знакомое произведение искусства по его отражению в художественном или искусствоведческом тексте и включает вопросы, связанные с художественными произведениями в диапазоне от хрестоматийных и популярных до менее известных произведений искусства. Включение последних позволяет определить наиболее подготовленных обучающихся, способных принять участие в следующем этапе всероссийской олимпиады школьников;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Второй тип заданий направлен на выявление эмоционально-личностной и коммуникативной компетенций.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областей, их словарный запас. Для анализа предложены репродукции произведений. Участникам предлагается: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lastRenderedPageBreak/>
        <w:t>определить свое эмоциональное отношение к произведению искусства;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использовать образный язык описания для передачи своего эмоционального впечатления;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зафиксировать свое эмоциональное впечатление в предложенной художественной или художественно-публицистической форме (например, для создания текста афиши или буклета).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Третий тип заданий направлен на выявление уровня развития исследовательской и творческой компетенций, на выявление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Задание этого типа направлено на выявление умения участника анализировать произведение искусства.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Вариантом третьего типа заданий является выявление характерных черт стиля художника по фрагментам его произведений, от хрестоматийных до менее известных широкому кругу зрителей.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Четвертый тип заданий направлен на выявление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ряд, исключению из ряда признака или названия, несоответствующего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искусства, специальных терминов, относящихся к разным видам искусства.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Для осложнения задания участникам предлагается кратко прокомментировать сделанный выбор, что позволит увидеть предлагаемую участником логику, которая может оказаться оригинальной и не учтенной в предполагаемых ответах.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Четвертый тип заданий выявляет способность: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выделить значимые содержательные единицы в предложенных произведениях искусства или искусствоведческих текстах;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умения провести сравнительно-сопоставительный анализ произведений искусства заданного ряда;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владение специальной терминологией при сравнении художественных явлений, способностями выделять их в тексте, раскрыть их смысл и содержание и использовать самостоятельно при анализе произведений искусства.</w:t>
      </w:r>
    </w:p>
    <w:p w:rsidR="000A3B60" w:rsidRPr="005F3F2E" w:rsidRDefault="000A3B60" w:rsidP="00E119C2">
      <w:pPr>
        <w:widowControl w:val="0"/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F2E">
        <w:rPr>
          <w:rFonts w:ascii="Times New Roman" w:hAnsi="Times New Roman" w:cs="Times New Roman"/>
          <w:color w:val="000000"/>
          <w:sz w:val="26"/>
          <w:szCs w:val="26"/>
        </w:rPr>
        <w:t xml:space="preserve">Пятый тип заданий направлен на выявление </w:t>
      </w:r>
      <w:r w:rsidRPr="005F3F2E">
        <w:rPr>
          <w:rFonts w:ascii="Times New Roman" w:hAnsi="Times New Roman" w:cs="Times New Roman"/>
          <w:sz w:val="26"/>
          <w:szCs w:val="26"/>
        </w:rPr>
        <w:t xml:space="preserve">способности самостоятельного поиска, структурирования и осмысления нужной информации, связанной с </w:t>
      </w:r>
      <w:r w:rsidRPr="005F3F2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искусством (мировая художественная культура)</w:t>
      </w:r>
      <w:r w:rsidRPr="005F3F2E">
        <w:rPr>
          <w:rFonts w:ascii="Times New Roman" w:hAnsi="Times New Roman" w:cs="Times New Roman"/>
          <w:sz w:val="26"/>
          <w:szCs w:val="26"/>
        </w:rPr>
        <w:t xml:space="preserve">, умения ориентироваться в обширном материале, владения методиками поиска, а также наличия знаний по </w:t>
      </w:r>
      <w:r w:rsidRPr="005F3F2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искусству (мировая художественная культура)</w:t>
      </w:r>
      <w:r w:rsidRPr="005F3F2E">
        <w:rPr>
          <w:rFonts w:ascii="Times New Roman" w:hAnsi="Times New Roman" w:cs="Times New Roman"/>
          <w:sz w:val="26"/>
          <w:szCs w:val="26"/>
        </w:rPr>
        <w:t>, необходимых для такого поиска, а также на выявление способности предъявить результаты работы в нужной форме, творчески отнестись к ее выбору.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Пятый тип заданий выявляет способность: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 xml:space="preserve">самостоятельного поиска, структурирования и осмысления информации, связанной с </w:t>
      </w:r>
      <w:r w:rsidRPr="005F3F2E">
        <w:rPr>
          <w:rFonts w:ascii="Times New Roman" w:hAnsi="Times New Roman"/>
          <w:color w:val="000000"/>
          <w:sz w:val="26"/>
          <w:szCs w:val="26"/>
        </w:rPr>
        <w:t>мировой художественной культурой</w:t>
      </w: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умения ориентироваться в обширном материале;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владения методиками поиска и наличия объёма знаний по </w:t>
      </w:r>
      <w:r w:rsidRPr="005F3F2E">
        <w:rPr>
          <w:rFonts w:ascii="Times New Roman" w:hAnsi="Times New Roman"/>
          <w:color w:val="000000"/>
          <w:sz w:val="26"/>
          <w:szCs w:val="26"/>
        </w:rPr>
        <w:t>мировой художественной культуре</w:t>
      </w: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, необходимых для такого поиска;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способности предъявить результаты работы в нужной форме.</w:t>
      </w:r>
    </w:p>
    <w:p w:rsidR="000A3B60" w:rsidRPr="005F3F2E" w:rsidRDefault="000A3B60" w:rsidP="00E119C2">
      <w:pPr>
        <w:widowControl w:val="0"/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F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Сбор информации для выполнения пятого задания может осуществляться на основе Интернет-технологий, а также в пространстве музеев, библиотек, культурно-исторической среды конкретной местности</w:t>
      </w:r>
      <w:r w:rsidRPr="005F3F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 xml:space="preserve">Этот тип заданий позволяет выявить </w:t>
      </w:r>
      <w:proofErr w:type="spellStart"/>
      <w:r w:rsidRPr="005F3F2E">
        <w:rPr>
          <w:color w:val="000000"/>
          <w:sz w:val="26"/>
          <w:szCs w:val="26"/>
        </w:rPr>
        <w:t>сформированность</w:t>
      </w:r>
      <w:proofErr w:type="spellEnd"/>
      <w:r w:rsidRPr="005F3F2E">
        <w:rPr>
          <w:color w:val="000000"/>
          <w:sz w:val="26"/>
          <w:szCs w:val="26"/>
        </w:rPr>
        <w:t xml:space="preserve"> информационно-коммуникативных компетенций. На школьном этапе олимпиады этот тип задания сразу же представляет третий уровень сложности, сосредотачивается на сборе информации из Интернета или в пространстве библиотеки.</w:t>
      </w:r>
    </w:p>
    <w:p w:rsidR="000A3B60" w:rsidRPr="005F3F2E" w:rsidRDefault="000A3B60" w:rsidP="00E119C2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3B60" w:rsidRPr="005F3F2E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5F3F2E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5F3F2E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F2E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5F3F2E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5F3F2E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F2E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5F3F2E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="000C3407" w:rsidRPr="005F3F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5F3F2E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</w:p>
    <w:p w:rsidR="000A3B60" w:rsidRPr="005F3F2E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>Оргкомитету необходимо обеспечить наличие орфографических словарей, запасных ручек, запасных комплектов заданий и бумаги для черновиков.</w:t>
      </w:r>
    </w:p>
    <w:p w:rsidR="000A3B60" w:rsidRPr="005F3F2E" w:rsidRDefault="00D64A9C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 xml:space="preserve">Участники, </w:t>
      </w:r>
      <w:r w:rsidR="000A3B60" w:rsidRPr="005F3F2E">
        <w:rPr>
          <w:rFonts w:ascii="Times New Roman" w:hAnsi="Times New Roman"/>
          <w:color w:val="000000"/>
          <w:sz w:val="26"/>
          <w:szCs w:val="26"/>
        </w:rPr>
        <w:t>члены оргкомитета, жюри и дежурные могут использовать средства индивидуальной защиты по желанию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>.</w:t>
      </w:r>
    </w:p>
    <w:p w:rsidR="007A7D5B" w:rsidRPr="005F3F2E" w:rsidRDefault="007A7D5B" w:rsidP="007A7D5B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5F3F2E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5F3F2E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5F3F2E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 наряду с выданными оргкомитетом.</w:t>
      </w:r>
    </w:p>
    <w:p w:rsidR="00761F03" w:rsidRPr="000C3407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F2E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</w:t>
      </w:r>
      <w:r w:rsidRPr="000C3407">
        <w:rPr>
          <w:rFonts w:ascii="Times New Roman" w:hAnsi="Times New Roman"/>
          <w:sz w:val="26"/>
          <w:szCs w:val="26"/>
        </w:rPr>
        <w:t xml:space="preserve"> времени, отведенного на выполнение олимпиадных заданий, участнику запрещается выносить из кабинета и мест проведения школьного этапа олимпиады </w:t>
      </w:r>
      <w:r w:rsidRPr="000C3407">
        <w:rPr>
          <w:rFonts w:ascii="Times New Roman" w:hAnsi="Times New Roman"/>
          <w:sz w:val="26"/>
          <w:szCs w:val="26"/>
        </w:rPr>
        <w:lastRenderedPageBreak/>
        <w:t>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0C3407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0C3407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0C3407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0C3407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0C3407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0C3407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0C3407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2903ED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</w:t>
      </w:r>
      <w:r w:rsidR="000C3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 муниципальной предметно-методической </w:t>
      </w:r>
      <w:r w:rsidRPr="000C3407">
        <w:rPr>
          <w:rFonts w:ascii="Times New Roman" w:hAnsi="Times New Roman" w:cs="Times New Roman"/>
          <w:sz w:val="26"/>
          <w:szCs w:val="26"/>
        </w:rPr>
        <w:t>комиссией</w:t>
      </w:r>
      <w:r w:rsidR="000C3407">
        <w:rPr>
          <w:rFonts w:ascii="Times New Roman" w:hAnsi="Times New Roman" w:cs="Times New Roman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sz w:val="26"/>
          <w:szCs w:val="26"/>
        </w:rPr>
        <w:t>по искусству (мировая художественная культура)</w:t>
      </w:r>
      <w:r w:rsidR="000C3407">
        <w:rPr>
          <w:rFonts w:ascii="Times New Roman" w:hAnsi="Times New Roman" w:cs="Times New Roman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с уч</w:t>
      </w:r>
      <w:r w:rsidR="003742AE" w:rsidRPr="000C3407">
        <w:rPr>
          <w:rFonts w:ascii="Times New Roman" w:hAnsi="Times New Roman" w:cs="Times New Roman"/>
          <w:color w:val="000000"/>
          <w:sz w:val="26"/>
          <w:szCs w:val="26"/>
        </w:rPr>
        <w:t>етом методических рекомендаций ц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0C3407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5.2. При оценивании выполнения олимпиадных заданий школьного этапа олимпиады учитываются следующие критерии: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глубина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знание специальных терминов и умение ими пользоваться;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знание имен авторов, названий произведений искусства, места их нахождения;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умение проводить художественный анализ произведения искусства;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умение хронологически соотносить предлагаемые произведения искусства;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логичность изложения ответа на поставленный вопрос;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аргументированность излагаемой в ответе позиции: приведение фактов, имен, названий, точек зрения;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умение передавать свои впечатления от произведения искусства (лексический запас, владение стилями);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</w:t>
      </w:r>
      <w:r w:rsidRPr="000C3407">
        <w:rPr>
          <w:rFonts w:ascii="Times New Roman" w:hAnsi="Times New Roman"/>
          <w:color w:val="000000"/>
          <w:sz w:val="26"/>
          <w:szCs w:val="26"/>
        </w:rPr>
        <w:lastRenderedPageBreak/>
        <w:t>ошибок;</w:t>
      </w:r>
    </w:p>
    <w:p w:rsidR="000A3B60" w:rsidRPr="000C3407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наличие или отсутствие фактических ошибок.</w:t>
      </w:r>
    </w:p>
    <w:p w:rsidR="000A3B60" w:rsidRPr="000C3407" w:rsidRDefault="000A3B60" w:rsidP="00E119C2">
      <w:pPr>
        <w:pStyle w:val="a3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3407">
        <w:rPr>
          <w:rFonts w:ascii="Times New Roman" w:eastAsia="Times New Roman" w:hAnsi="Times New Roman"/>
          <w:sz w:val="26"/>
          <w:szCs w:val="26"/>
          <w:lang w:eastAsia="ru-RU"/>
        </w:rPr>
        <w:t>Проверка работ участников школьного этапа олимпиады осуществляется согласно следующей методике оценивания: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1068"/>
        <w:gridCol w:w="1160"/>
        <w:gridCol w:w="1041"/>
        <w:gridCol w:w="1269"/>
        <w:gridCol w:w="2083"/>
      </w:tblGrid>
      <w:tr w:rsidR="000A3B60" w:rsidRPr="002903ED" w:rsidTr="00AB6565">
        <w:trPr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F06893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</w:t>
            </w:r>
            <w:r w:rsidR="000A3B60"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адания</w:t>
            </w:r>
          </w:p>
        </w:tc>
        <w:tc>
          <w:tcPr>
            <w:tcW w:w="3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F06893" w:rsidP="00F06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 / М</w:t>
            </w:r>
            <w:r w:rsidR="000A3B60"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аксимальный балл</w:t>
            </w:r>
          </w:p>
        </w:tc>
      </w:tr>
      <w:tr w:rsidR="000A3B60" w:rsidRPr="002903ED" w:rsidTr="00AB65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EE02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EE02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11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тип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65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тип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="00612854"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тип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E02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="00EE02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E02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EE02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тип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тип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B9F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B9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128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12854" w:rsidRDefault="0061285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E02F4" w:rsidRDefault="00EE02F4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101</w:t>
            </w:r>
          </w:p>
        </w:tc>
      </w:tr>
      <w:tr w:rsidR="000A3B60" w:rsidRPr="002903ED" w:rsidTr="00AB6565">
        <w:trPr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Максимальный балл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F06893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F06893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2</w:t>
            </w:r>
            <w:r w:rsidR="00F06893"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0A3B60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29</w:t>
            </w:r>
            <w:r w:rsidR="00F06893"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F06893" w:rsidRDefault="00F06893" w:rsidP="00275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F068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347</w:t>
            </w:r>
          </w:p>
        </w:tc>
      </w:tr>
    </w:tbl>
    <w:p w:rsidR="000A3B60" w:rsidRPr="002903ED" w:rsidRDefault="000A3B60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0C3407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C3407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0C3407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0C3407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0C3407">
        <w:rPr>
          <w:rFonts w:ascii="Times New Roman" w:hAnsi="Times New Roman" w:cs="Times New Roman"/>
          <w:sz w:val="26"/>
          <w:szCs w:val="26"/>
        </w:rPr>
        <w:t>.</w:t>
      </w:r>
    </w:p>
    <w:p w:rsidR="000A3B60" w:rsidRPr="000C3407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6.2. 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0C3407">
        <w:rPr>
          <w:rFonts w:ascii="Times New Roman" w:hAnsi="Times New Roman"/>
          <w:bCs/>
          <w:color w:val="000000"/>
          <w:sz w:val="26"/>
          <w:szCs w:val="26"/>
        </w:rPr>
        <w:t>ОО – месте проведения олимпиады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0C3407">
        <w:rPr>
          <w:rFonts w:ascii="Times New Roman" w:hAnsi="Times New Roman" w:cs="Times New Roman"/>
          <w:sz w:val="26"/>
          <w:szCs w:val="26"/>
        </w:rPr>
        <w:t>каждый</w:t>
      </w:r>
      <w:r w:rsidRPr="000C3407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0C3407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0C3407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0C3407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0C3407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0C3407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0C3407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0C3407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0C3407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407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0C3407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3407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0C3407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0C3407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0C3407">
        <w:rPr>
          <w:rFonts w:ascii="Times New Roman" w:hAnsi="Times New Roman"/>
          <w:sz w:val="26"/>
          <w:szCs w:val="26"/>
        </w:rPr>
        <w:t xml:space="preserve">бки и </w:t>
      </w:r>
      <w:r w:rsidRPr="000C3407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0C3407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0C3407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0C340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0C3407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0C3407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0C3407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0C3407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0C3407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  <w:r w:rsidR="008331DF" w:rsidRPr="000C3407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5628B8" w:rsidRPr="000C3407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В ходе разбора заданий представители жюри анализируют типичные ошибки, допущенные участниками, подробно объясняют критерии оценивания </w:t>
      </w:r>
      <w:r w:rsidRPr="000C3407">
        <w:rPr>
          <w:rFonts w:ascii="Times New Roman" w:hAnsi="Times New Roman" w:cs="Times New Roman"/>
          <w:sz w:val="26"/>
          <w:szCs w:val="26"/>
        </w:rPr>
        <w:lastRenderedPageBreak/>
        <w:t>каждого из заданий и дают общую оценку по итогам выполнения всех заданий школьного этапа олимпиады.</w:t>
      </w:r>
    </w:p>
    <w:p w:rsidR="005628B8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0C3407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0C3407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0C3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0C3407" w:rsidRDefault="000A3B60" w:rsidP="00E119C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0C3407" w:rsidRDefault="000A3B60" w:rsidP="00E119C2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407">
        <w:rPr>
          <w:rFonts w:ascii="Times New Roman" w:hAnsi="Times New Roman" w:cs="Times New Roman"/>
          <w:b/>
          <w:bCs/>
          <w:sz w:val="26"/>
          <w:szCs w:val="26"/>
        </w:rPr>
        <w:t xml:space="preserve">8. Рассмотрение апелляций участников </w:t>
      </w:r>
      <w:r w:rsidRPr="000C3407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0C3407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0C3407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0C3407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0C3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0C3407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0C3407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0C3407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0C3407">
        <w:rPr>
          <w:rFonts w:ascii="Times New Roman" w:hAnsi="Times New Roman" w:cs="Times New Roman"/>
          <w:sz w:val="26"/>
          <w:szCs w:val="26"/>
        </w:rPr>
        <w:t>.</w:t>
      </w:r>
      <w:r w:rsidR="008331DF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lastRenderedPageBreak/>
        <w:t>Устные пояснения, касающиеся работы участника во время апелляции не оцениваются.</w:t>
      </w:r>
    </w:p>
    <w:p w:rsidR="000A3B60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0C3407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0C3407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0C3407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0C3407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0C3407">
        <w:rPr>
          <w:rFonts w:ascii="Times New Roman" w:hAnsi="Times New Roman"/>
          <w:sz w:val="26"/>
          <w:szCs w:val="26"/>
        </w:rPr>
        <w:t>апелляционная комиссия</w:t>
      </w:r>
      <w:r w:rsidRPr="000C3407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B14BF1" w:rsidRPr="000C3407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по </w:t>
      </w:r>
      <w:r w:rsidR="00FA175B" w:rsidRPr="000C3407">
        <w:rPr>
          <w:rFonts w:ascii="Times New Roman" w:hAnsi="Times New Roman" w:cs="Times New Roman"/>
          <w:sz w:val="26"/>
          <w:szCs w:val="26"/>
        </w:rPr>
        <w:t>искусству (мировой художественной культуре)</w:t>
      </w:r>
    </w:p>
    <w:p w:rsidR="007F0096" w:rsidRPr="000C3407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0A3B60" w:rsidRPr="000C3407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0C3407" w:rsidSect="003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"/>
  </w:num>
  <w:num w:numId="17">
    <w:abstractNumId w:val="10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0"/>
    <w:rsid w:val="00013F51"/>
    <w:rsid w:val="00056D76"/>
    <w:rsid w:val="00073412"/>
    <w:rsid w:val="000767D3"/>
    <w:rsid w:val="000A3B60"/>
    <w:rsid w:val="000B57F1"/>
    <w:rsid w:val="000C3407"/>
    <w:rsid w:val="000F2653"/>
    <w:rsid w:val="00127933"/>
    <w:rsid w:val="0015555D"/>
    <w:rsid w:val="0016169C"/>
    <w:rsid w:val="00171991"/>
    <w:rsid w:val="0018339E"/>
    <w:rsid w:val="001A0801"/>
    <w:rsid w:val="002262E5"/>
    <w:rsid w:val="00226CF5"/>
    <w:rsid w:val="00253FEA"/>
    <w:rsid w:val="002754BE"/>
    <w:rsid w:val="00276264"/>
    <w:rsid w:val="002903ED"/>
    <w:rsid w:val="00307D2F"/>
    <w:rsid w:val="00333E41"/>
    <w:rsid w:val="003742AE"/>
    <w:rsid w:val="00392DC1"/>
    <w:rsid w:val="003A065B"/>
    <w:rsid w:val="003A7CC5"/>
    <w:rsid w:val="003C1768"/>
    <w:rsid w:val="00423482"/>
    <w:rsid w:val="00455FA9"/>
    <w:rsid w:val="0046134D"/>
    <w:rsid w:val="00463A32"/>
    <w:rsid w:val="00485048"/>
    <w:rsid w:val="004D57F4"/>
    <w:rsid w:val="00514EE0"/>
    <w:rsid w:val="00522BA4"/>
    <w:rsid w:val="005500E5"/>
    <w:rsid w:val="005628B8"/>
    <w:rsid w:val="005A778E"/>
    <w:rsid w:val="005F3F2E"/>
    <w:rsid w:val="00612854"/>
    <w:rsid w:val="00612B9F"/>
    <w:rsid w:val="00634367"/>
    <w:rsid w:val="0064030F"/>
    <w:rsid w:val="00655567"/>
    <w:rsid w:val="006A4EB1"/>
    <w:rsid w:val="006B5F7D"/>
    <w:rsid w:val="00702774"/>
    <w:rsid w:val="0074052A"/>
    <w:rsid w:val="00747C53"/>
    <w:rsid w:val="0075677A"/>
    <w:rsid w:val="00761F03"/>
    <w:rsid w:val="007A5F3C"/>
    <w:rsid w:val="007A7D5B"/>
    <w:rsid w:val="007B1192"/>
    <w:rsid w:val="007E3804"/>
    <w:rsid w:val="007F0096"/>
    <w:rsid w:val="007F36D5"/>
    <w:rsid w:val="008331DF"/>
    <w:rsid w:val="00845392"/>
    <w:rsid w:val="00892DE9"/>
    <w:rsid w:val="008D5001"/>
    <w:rsid w:val="0099052C"/>
    <w:rsid w:val="00A04789"/>
    <w:rsid w:val="00A05485"/>
    <w:rsid w:val="00A17348"/>
    <w:rsid w:val="00A34D27"/>
    <w:rsid w:val="00A44F5A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A5850"/>
    <w:rsid w:val="00BD5F7A"/>
    <w:rsid w:val="00BF7755"/>
    <w:rsid w:val="00C039AE"/>
    <w:rsid w:val="00C367F5"/>
    <w:rsid w:val="00C42BB0"/>
    <w:rsid w:val="00C8370B"/>
    <w:rsid w:val="00CE228F"/>
    <w:rsid w:val="00CE69A0"/>
    <w:rsid w:val="00D0451F"/>
    <w:rsid w:val="00D21E9D"/>
    <w:rsid w:val="00D60DD0"/>
    <w:rsid w:val="00D636F2"/>
    <w:rsid w:val="00D64A9C"/>
    <w:rsid w:val="00DB497C"/>
    <w:rsid w:val="00DD0C1E"/>
    <w:rsid w:val="00DD4D6B"/>
    <w:rsid w:val="00E06C17"/>
    <w:rsid w:val="00E119C2"/>
    <w:rsid w:val="00E1588D"/>
    <w:rsid w:val="00E3427F"/>
    <w:rsid w:val="00E60516"/>
    <w:rsid w:val="00E65BD2"/>
    <w:rsid w:val="00E730D9"/>
    <w:rsid w:val="00E75C3E"/>
    <w:rsid w:val="00E86A8B"/>
    <w:rsid w:val="00E92A7C"/>
    <w:rsid w:val="00EB4B15"/>
    <w:rsid w:val="00EE02F4"/>
    <w:rsid w:val="00EE6A1A"/>
    <w:rsid w:val="00F06893"/>
    <w:rsid w:val="00F37C0B"/>
    <w:rsid w:val="00F37DB2"/>
    <w:rsid w:val="00F52C6F"/>
    <w:rsid w:val="00F57623"/>
    <w:rsid w:val="00F72647"/>
    <w:rsid w:val="00FA175B"/>
    <w:rsid w:val="00FC180E"/>
    <w:rsid w:val="00FD0025"/>
    <w:rsid w:val="00FE5C25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A5EC-E809-46D3-ABBA-A949A98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9B11-3F5B-46CD-97CA-E8EDCCEA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2022-09-14T05:14:00Z</dcterms:created>
  <dcterms:modified xsi:type="dcterms:W3CDTF">2022-09-14T05:14:00Z</dcterms:modified>
</cp:coreProperties>
</file>